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11" w:rsidRPr="00434311" w:rsidRDefault="00434311" w:rsidP="00434311">
      <w:pPr>
        <w:pStyle w:val="a5"/>
        <w:jc w:val="center"/>
        <w:rPr>
          <w:rFonts w:ascii="Verdana" w:hAnsi="Verdana" w:cs="Arial"/>
          <w:b/>
        </w:rPr>
      </w:pPr>
      <w:r w:rsidRPr="00434311">
        <w:rPr>
          <w:rFonts w:ascii="Verdana" w:hAnsi="Verdana" w:cs="Arial"/>
          <w:b/>
        </w:rPr>
        <w:t>ΤΕΧΝΙΚΗ ΠΕΡΙΓΡΑΦΗ ΚΑΙ ΤΕΧΝΙΚΕΣ ΠΡΟΔΙΑΓΡΑΦΕΣ</w:t>
      </w:r>
    </w:p>
    <w:p w:rsidR="00434311" w:rsidRDefault="00434311" w:rsidP="00434311">
      <w:pPr>
        <w:autoSpaceDE w:val="0"/>
        <w:autoSpaceDN w:val="0"/>
        <w:adjustRightInd w:val="0"/>
        <w:jc w:val="center"/>
        <w:rPr>
          <w:rFonts w:ascii="Verdana" w:hAnsi="Verdana" w:cs="Arial"/>
          <w:b/>
          <w:bCs/>
          <w:sz w:val="22"/>
          <w:szCs w:val="22"/>
        </w:rPr>
      </w:pPr>
      <w:r>
        <w:rPr>
          <w:rFonts w:ascii="Verdana" w:hAnsi="Verdana" w:cs="Arial"/>
          <w:b/>
          <w:bCs/>
          <w:sz w:val="22"/>
          <w:szCs w:val="22"/>
        </w:rPr>
        <w:t>ΕΡΓΑΣΙΩΝ ΔΙΑΜΟΡΦΩΣΗΣ ΧΕΙΡΟΥΡΓΙΚΗΣ ΑΙΘΟΥΣΑΣ ΚΟΙΔΑΚΗ</w:t>
      </w:r>
    </w:p>
    <w:p w:rsidR="005E1A78" w:rsidRDefault="005E1A78" w:rsidP="005E1A78">
      <w:pPr>
        <w:autoSpaceDE w:val="0"/>
        <w:autoSpaceDN w:val="0"/>
        <w:adjustRightInd w:val="0"/>
        <w:jc w:val="center"/>
        <w:rPr>
          <w:rFonts w:ascii="Verdana" w:hAnsi="Verdana" w:cs="Arial"/>
          <w:b/>
          <w:bCs/>
          <w:sz w:val="22"/>
          <w:szCs w:val="22"/>
        </w:rPr>
      </w:pPr>
      <w:r>
        <w:rPr>
          <w:rFonts w:ascii="Verdana" w:hAnsi="Verdana" w:cs="Arial"/>
          <w:b/>
          <w:bCs/>
          <w:sz w:val="22"/>
          <w:szCs w:val="22"/>
        </w:rPr>
        <w:t>ΓΙΑ ΤΗΝ ΕΓΚΑΤΑΣΤΑΣΗ ΝΕΟΥ</w:t>
      </w:r>
      <w:r w:rsidRPr="005E1A78">
        <w:rPr>
          <w:rFonts w:ascii="Verdana" w:hAnsi="Verdana" w:cs="Arial"/>
          <w:b/>
          <w:bCs/>
          <w:sz w:val="22"/>
          <w:szCs w:val="22"/>
        </w:rPr>
        <w:t xml:space="preserve"> </w:t>
      </w:r>
      <w:r>
        <w:rPr>
          <w:rFonts w:ascii="Verdana" w:hAnsi="Verdana" w:cs="Arial"/>
          <w:b/>
          <w:bCs/>
          <w:sz w:val="22"/>
          <w:szCs w:val="22"/>
        </w:rPr>
        <w:t>ΣΤΕΦΑΝΙΟΓΡΑΦΟΥ</w:t>
      </w:r>
      <w:r w:rsidRPr="005E1A78">
        <w:rPr>
          <w:rFonts w:ascii="Verdana" w:hAnsi="Verdana" w:cs="Arial"/>
          <w:b/>
          <w:bCs/>
          <w:sz w:val="22"/>
          <w:szCs w:val="22"/>
        </w:rPr>
        <w:t xml:space="preserve"> </w:t>
      </w:r>
    </w:p>
    <w:p w:rsidR="00434311" w:rsidRPr="00434311" w:rsidRDefault="00434311" w:rsidP="005E1A78">
      <w:pPr>
        <w:autoSpaceDE w:val="0"/>
        <w:autoSpaceDN w:val="0"/>
        <w:adjustRightInd w:val="0"/>
        <w:jc w:val="center"/>
        <w:rPr>
          <w:rFonts w:ascii="Verdana" w:hAnsi="Verdana" w:cs="Arial"/>
          <w:b/>
          <w:bCs/>
          <w:sz w:val="22"/>
          <w:szCs w:val="22"/>
        </w:rPr>
      </w:pPr>
      <w:r>
        <w:rPr>
          <w:rFonts w:ascii="Verdana" w:hAnsi="Verdana" w:cs="Arial"/>
          <w:b/>
          <w:bCs/>
          <w:sz w:val="22"/>
          <w:szCs w:val="22"/>
        </w:rPr>
        <w:t xml:space="preserve">ΑΙΜΟΔΥΝΑΜΙΚΟΥ ΕΡΓΑΣΤΗΡΙΟΥ </w:t>
      </w:r>
      <w:r w:rsidRPr="00434311">
        <w:rPr>
          <w:rFonts w:ascii="Verdana" w:hAnsi="Verdana" w:cs="Arial"/>
          <w:b/>
          <w:bCs/>
          <w:sz w:val="22"/>
          <w:szCs w:val="22"/>
        </w:rPr>
        <w:t>ΤΟΥ Γ.Ν.Α. ΙΠΠΟΚΡΑΤΕΙΟΥ</w:t>
      </w:r>
    </w:p>
    <w:p w:rsidR="00434311" w:rsidRPr="00434311" w:rsidRDefault="00434311" w:rsidP="00434311">
      <w:pPr>
        <w:jc w:val="center"/>
        <w:rPr>
          <w:rFonts w:ascii="Verdana" w:hAnsi="Verdana"/>
          <w:sz w:val="22"/>
          <w:szCs w:val="22"/>
          <w:shd w:val="clear" w:color="auto" w:fill="FFFFFF"/>
        </w:rPr>
      </w:pPr>
    </w:p>
    <w:p w:rsidR="00434311" w:rsidRDefault="00434311" w:rsidP="00434311">
      <w:pPr>
        <w:pStyle w:val="a5"/>
        <w:jc w:val="both"/>
        <w:rPr>
          <w:rFonts w:ascii="Verdana" w:hAnsi="Verdana" w:cs="Arial"/>
        </w:rPr>
      </w:pPr>
      <w:r w:rsidRPr="00434311">
        <w:rPr>
          <w:rFonts w:ascii="Verdana" w:hAnsi="Verdana" w:cs="Arial"/>
        </w:rPr>
        <w:t xml:space="preserve">H παρούσα Τεχνική Περιγραφή και Τεχνικές Προδιαγραφές αφορούν </w:t>
      </w:r>
      <w:r>
        <w:rPr>
          <w:rFonts w:ascii="Verdana" w:hAnsi="Verdana" w:cs="Arial"/>
        </w:rPr>
        <w:t>τις εργασίες</w:t>
      </w:r>
      <w:r w:rsidR="00B65904" w:rsidRPr="00B65904">
        <w:rPr>
          <w:rFonts w:ascii="Verdana" w:hAnsi="Verdana" w:cs="Arial"/>
        </w:rPr>
        <w:t xml:space="preserve"> </w:t>
      </w:r>
      <w:r w:rsidR="00B65904">
        <w:rPr>
          <w:rFonts w:ascii="Verdana" w:hAnsi="Verdana" w:cs="Arial"/>
        </w:rPr>
        <w:t>ανακαίνισης και</w:t>
      </w:r>
      <w:r>
        <w:rPr>
          <w:rFonts w:ascii="Verdana" w:hAnsi="Verdana" w:cs="Arial"/>
        </w:rPr>
        <w:t xml:space="preserve"> διαμόρφωσης</w:t>
      </w:r>
      <w:r w:rsidRPr="00434311">
        <w:rPr>
          <w:rFonts w:ascii="Verdana" w:hAnsi="Verdana" w:cs="Arial"/>
        </w:rPr>
        <w:t xml:space="preserve"> </w:t>
      </w:r>
      <w:r w:rsidR="005E1A78">
        <w:rPr>
          <w:rFonts w:ascii="Verdana" w:hAnsi="Verdana" w:cs="Arial"/>
        </w:rPr>
        <w:t>της Χειρουργικής Αίθουσας Κοϊδάκη</w:t>
      </w:r>
      <w:r w:rsidR="000A6FB4">
        <w:rPr>
          <w:rFonts w:ascii="Verdana" w:hAnsi="Verdana" w:cs="Arial"/>
        </w:rPr>
        <w:t xml:space="preserve"> για την εγκατάσταση του νέου </w:t>
      </w:r>
      <w:r w:rsidR="005F022F">
        <w:rPr>
          <w:rFonts w:ascii="Verdana" w:hAnsi="Verdana" w:cs="Arial"/>
        </w:rPr>
        <w:t>Σ</w:t>
      </w:r>
      <w:r w:rsidR="000A6FB4">
        <w:rPr>
          <w:rFonts w:ascii="Verdana" w:hAnsi="Verdana" w:cs="Arial"/>
        </w:rPr>
        <w:t xml:space="preserve">τεφανιογράφου </w:t>
      </w:r>
      <w:r w:rsidR="000A6FB4">
        <w:rPr>
          <w:rFonts w:ascii="Verdana" w:hAnsi="Verdana" w:cs="Arial"/>
          <w:lang w:val="en-US"/>
        </w:rPr>
        <w:t>Philips</w:t>
      </w:r>
      <w:r w:rsidR="000A6FB4" w:rsidRPr="000A6FB4">
        <w:rPr>
          <w:rFonts w:ascii="Verdana" w:hAnsi="Verdana" w:cs="Arial"/>
        </w:rPr>
        <w:t xml:space="preserve"> </w:t>
      </w:r>
      <w:r w:rsidR="007D614A">
        <w:rPr>
          <w:rFonts w:ascii="Verdana" w:hAnsi="Verdana" w:cs="Arial"/>
          <w:lang w:val="en-US"/>
        </w:rPr>
        <w:t>Allura</w:t>
      </w:r>
      <w:r w:rsidR="007D614A">
        <w:rPr>
          <w:rFonts w:ascii="Verdana" w:hAnsi="Verdana" w:cs="Arial"/>
        </w:rPr>
        <w:t xml:space="preserve"> </w:t>
      </w:r>
      <w:r w:rsidR="007D614A">
        <w:rPr>
          <w:rFonts w:ascii="Verdana" w:hAnsi="Verdana" w:cs="Arial"/>
          <w:lang w:val="en-US"/>
        </w:rPr>
        <w:t>Centron</w:t>
      </w:r>
      <w:r w:rsidR="005E1A78">
        <w:rPr>
          <w:rFonts w:ascii="Verdana" w:hAnsi="Verdana" w:cs="Arial"/>
        </w:rPr>
        <w:t xml:space="preserve"> </w:t>
      </w:r>
      <w:r w:rsidRPr="00434311">
        <w:rPr>
          <w:rFonts w:ascii="Verdana" w:hAnsi="Verdana" w:cs="Arial"/>
        </w:rPr>
        <w:t xml:space="preserve">στο </w:t>
      </w:r>
      <w:r w:rsidR="008E4809">
        <w:rPr>
          <w:rFonts w:ascii="Verdana" w:hAnsi="Verdana" w:cs="Arial"/>
        </w:rPr>
        <w:t>Ο</w:t>
      </w:r>
      <w:r w:rsidR="007D614A">
        <w:rPr>
          <w:rFonts w:ascii="Verdana" w:hAnsi="Verdana" w:cs="Arial"/>
        </w:rPr>
        <w:t xml:space="preserve">κταώροφο </w:t>
      </w:r>
      <w:r w:rsidR="008E4809">
        <w:rPr>
          <w:rFonts w:ascii="Verdana" w:hAnsi="Verdana" w:cs="Arial"/>
        </w:rPr>
        <w:t>Κ</w:t>
      </w:r>
      <w:r w:rsidRPr="00434311">
        <w:rPr>
          <w:rFonts w:ascii="Verdana" w:hAnsi="Verdana" w:cs="Arial"/>
        </w:rPr>
        <w:t>τίριο του Γ.Ν.Α. Ιπποκράτειο</w:t>
      </w:r>
      <w:r w:rsidR="007D614A">
        <w:rPr>
          <w:rFonts w:ascii="Verdana" w:hAnsi="Verdana" w:cs="Arial"/>
        </w:rPr>
        <w:t>.</w:t>
      </w:r>
      <w:r w:rsidRPr="00434311">
        <w:rPr>
          <w:rFonts w:ascii="Verdana" w:hAnsi="Verdana" w:cs="Arial"/>
        </w:rPr>
        <w:t xml:space="preserve"> </w:t>
      </w:r>
    </w:p>
    <w:p w:rsidR="007D614A" w:rsidRPr="00434311" w:rsidRDefault="007D614A" w:rsidP="00434311">
      <w:pPr>
        <w:pStyle w:val="a5"/>
        <w:jc w:val="both"/>
        <w:rPr>
          <w:rFonts w:ascii="Verdana" w:eastAsiaTheme="minorEastAsia" w:hAnsi="Verdana" w:cs="Arial"/>
        </w:rPr>
      </w:pPr>
    </w:p>
    <w:p w:rsidR="00434311" w:rsidRPr="003A3180" w:rsidRDefault="00434311" w:rsidP="003A3180">
      <w:pPr>
        <w:pStyle w:val="a5"/>
        <w:jc w:val="both"/>
        <w:rPr>
          <w:rFonts w:ascii="Verdana" w:eastAsiaTheme="minorEastAsia" w:hAnsi="Verdana" w:cs="Arial"/>
          <w:b/>
        </w:rPr>
      </w:pPr>
      <w:r w:rsidRPr="00434311">
        <w:rPr>
          <w:rFonts w:ascii="Verdana" w:eastAsiaTheme="minorEastAsia" w:hAnsi="Verdana" w:cs="Arial"/>
          <w:b/>
        </w:rPr>
        <w:t>1.</w:t>
      </w:r>
      <w:r w:rsidRPr="00434311">
        <w:rPr>
          <w:rFonts w:ascii="Verdana" w:eastAsiaTheme="minorEastAsia" w:hAnsi="Verdana" w:cs="Arial"/>
          <w:b/>
          <w:lang w:val="en-US"/>
        </w:rPr>
        <w:t>TEXNIKH</w:t>
      </w:r>
      <w:r w:rsidRPr="00434311">
        <w:rPr>
          <w:rFonts w:ascii="Verdana" w:eastAsiaTheme="minorEastAsia" w:hAnsi="Verdana" w:cs="Arial"/>
          <w:b/>
        </w:rPr>
        <w:t xml:space="preserve"> ΠΕΡΙΓΡΑΦΗ</w:t>
      </w:r>
      <w:r w:rsidR="00422BF8">
        <w:rPr>
          <w:rFonts w:ascii="Verdana" w:eastAsiaTheme="minorEastAsia" w:hAnsi="Verdana" w:cs="Arial"/>
          <w:b/>
        </w:rPr>
        <w:t xml:space="preserve"> </w:t>
      </w:r>
    </w:p>
    <w:p w:rsidR="00422BF8" w:rsidRPr="000B27C7" w:rsidRDefault="00422BF8" w:rsidP="001866CC">
      <w:pPr>
        <w:pStyle w:val="Web"/>
        <w:jc w:val="both"/>
        <w:rPr>
          <w:rFonts w:ascii="Verdana" w:hAnsi="Verdana"/>
          <w:sz w:val="22"/>
          <w:szCs w:val="22"/>
        </w:rPr>
      </w:pPr>
      <w:r w:rsidRPr="000B27C7">
        <w:rPr>
          <w:rFonts w:ascii="Verdana" w:hAnsi="Verdana"/>
          <w:sz w:val="22"/>
          <w:szCs w:val="22"/>
        </w:rPr>
        <w:t xml:space="preserve">Οι εργασίες ανακαίνισης και διαμόρφωσης της </w:t>
      </w:r>
      <w:r w:rsidRPr="000B27C7">
        <w:rPr>
          <w:rFonts w:ascii="Verdana" w:hAnsi="Verdana" w:cs="Arial"/>
          <w:sz w:val="22"/>
          <w:szCs w:val="22"/>
        </w:rPr>
        <w:t xml:space="preserve">Χειρουργικής Αίθουσας </w:t>
      </w:r>
      <w:r w:rsidR="005F022F">
        <w:rPr>
          <w:rFonts w:ascii="Verdana" w:hAnsi="Verdana" w:cs="Arial"/>
          <w:sz w:val="22"/>
          <w:szCs w:val="22"/>
        </w:rPr>
        <w:t>Νο.3 (</w:t>
      </w:r>
      <w:r w:rsidRPr="000B27C7">
        <w:rPr>
          <w:rFonts w:ascii="Verdana" w:hAnsi="Verdana" w:cs="Arial"/>
          <w:sz w:val="22"/>
          <w:szCs w:val="22"/>
        </w:rPr>
        <w:t>Κοϊδάκη</w:t>
      </w:r>
      <w:r w:rsidR="005F022F">
        <w:rPr>
          <w:rFonts w:ascii="Verdana" w:hAnsi="Verdana" w:cs="Arial"/>
          <w:sz w:val="22"/>
          <w:szCs w:val="22"/>
        </w:rPr>
        <w:t>)</w:t>
      </w:r>
      <w:r w:rsidRPr="000B27C7">
        <w:rPr>
          <w:rFonts w:ascii="Verdana" w:hAnsi="Verdana" w:cs="Arial"/>
          <w:sz w:val="22"/>
          <w:szCs w:val="22"/>
        </w:rPr>
        <w:t xml:space="preserve"> </w:t>
      </w:r>
      <w:r w:rsidR="000B27C7" w:rsidRPr="000B27C7">
        <w:rPr>
          <w:rFonts w:ascii="Verdana" w:hAnsi="Verdana" w:cs="Arial"/>
          <w:sz w:val="22"/>
          <w:szCs w:val="22"/>
        </w:rPr>
        <w:t xml:space="preserve">για την εγκατάσταση του νέου στεφανιογράφου </w:t>
      </w:r>
      <w:r w:rsidR="000B27C7" w:rsidRPr="000B27C7">
        <w:rPr>
          <w:rFonts w:ascii="Verdana" w:hAnsi="Verdana" w:cs="Arial"/>
          <w:sz w:val="22"/>
          <w:szCs w:val="22"/>
          <w:lang w:val="en-US"/>
        </w:rPr>
        <w:t>Philips</w:t>
      </w:r>
      <w:r w:rsidR="000B27C7" w:rsidRPr="000B27C7">
        <w:rPr>
          <w:rFonts w:ascii="Verdana" w:hAnsi="Verdana" w:cs="Arial"/>
          <w:sz w:val="22"/>
          <w:szCs w:val="22"/>
        </w:rPr>
        <w:t xml:space="preserve"> </w:t>
      </w:r>
      <w:r w:rsidR="000B27C7" w:rsidRPr="000B27C7">
        <w:rPr>
          <w:rFonts w:ascii="Verdana" w:hAnsi="Verdana" w:cs="Arial"/>
          <w:sz w:val="22"/>
          <w:szCs w:val="22"/>
          <w:lang w:val="en-US"/>
        </w:rPr>
        <w:t>Allura</w:t>
      </w:r>
      <w:r w:rsidR="000B27C7" w:rsidRPr="000B27C7">
        <w:rPr>
          <w:rFonts w:ascii="Verdana" w:hAnsi="Verdana" w:cs="Arial"/>
          <w:sz w:val="22"/>
          <w:szCs w:val="22"/>
        </w:rPr>
        <w:t xml:space="preserve"> </w:t>
      </w:r>
      <w:r w:rsidR="000B27C7" w:rsidRPr="000B27C7">
        <w:rPr>
          <w:rFonts w:ascii="Verdana" w:hAnsi="Verdana" w:cs="Arial"/>
          <w:sz w:val="22"/>
          <w:szCs w:val="22"/>
          <w:lang w:val="en-US"/>
        </w:rPr>
        <w:t>Centron</w:t>
      </w:r>
      <w:r w:rsidR="000B27C7" w:rsidRPr="000B27C7">
        <w:rPr>
          <w:rFonts w:ascii="Verdana" w:hAnsi="Verdana" w:cs="Arial"/>
          <w:sz w:val="22"/>
          <w:szCs w:val="22"/>
        </w:rPr>
        <w:t xml:space="preserve"> </w:t>
      </w:r>
      <w:r w:rsidR="000B27C7">
        <w:rPr>
          <w:rFonts w:ascii="Verdana" w:hAnsi="Verdana" w:cs="Arial"/>
          <w:sz w:val="22"/>
          <w:szCs w:val="22"/>
        </w:rPr>
        <w:t>περιλαμβάνουν</w:t>
      </w:r>
      <w:r w:rsidRPr="000B27C7">
        <w:rPr>
          <w:rFonts w:ascii="Verdana" w:hAnsi="Verdana" w:cs="Arial"/>
          <w:sz w:val="22"/>
          <w:szCs w:val="22"/>
        </w:rPr>
        <w:t>:</w:t>
      </w:r>
      <w:r w:rsidRPr="000B27C7">
        <w:rPr>
          <w:rFonts w:ascii="Verdana" w:hAnsi="Verdana"/>
          <w:sz w:val="22"/>
          <w:szCs w:val="22"/>
        </w:rPr>
        <w:t xml:space="preserve"> </w:t>
      </w:r>
    </w:p>
    <w:p w:rsidR="00422BF8" w:rsidRPr="001A5626" w:rsidRDefault="001A5626" w:rsidP="00422BF8">
      <w:pPr>
        <w:pStyle w:val="Web"/>
        <w:numPr>
          <w:ilvl w:val="0"/>
          <w:numId w:val="20"/>
        </w:numPr>
        <w:spacing w:line="360" w:lineRule="auto"/>
        <w:ind w:left="425" w:hanging="425"/>
        <w:jc w:val="both"/>
        <w:rPr>
          <w:rFonts w:ascii="Verdana" w:hAnsi="Verdana"/>
          <w:sz w:val="22"/>
          <w:szCs w:val="22"/>
          <w:lang w:val="en-US"/>
        </w:rPr>
      </w:pPr>
      <w:r>
        <w:rPr>
          <w:rFonts w:ascii="Verdana" w:hAnsi="Verdana"/>
          <w:sz w:val="22"/>
          <w:szCs w:val="22"/>
        </w:rPr>
        <w:t>Αποξηλώσεις</w:t>
      </w:r>
    </w:p>
    <w:p w:rsidR="001A5626" w:rsidRPr="001A5626" w:rsidRDefault="001A5626" w:rsidP="001A5626">
      <w:pPr>
        <w:pStyle w:val="Web"/>
        <w:numPr>
          <w:ilvl w:val="0"/>
          <w:numId w:val="20"/>
        </w:numPr>
        <w:spacing w:line="360" w:lineRule="auto"/>
        <w:ind w:left="425" w:hanging="425"/>
        <w:jc w:val="both"/>
        <w:rPr>
          <w:rFonts w:ascii="Verdana" w:hAnsi="Verdana"/>
          <w:sz w:val="22"/>
          <w:szCs w:val="22"/>
          <w:lang w:val="en-US"/>
        </w:rPr>
      </w:pPr>
      <w:r w:rsidRPr="00422BF8">
        <w:rPr>
          <w:rFonts w:ascii="Verdana" w:hAnsi="Verdana"/>
          <w:sz w:val="22"/>
          <w:szCs w:val="22"/>
        </w:rPr>
        <w:t>Οικοδομικές Εργασίες</w:t>
      </w:r>
    </w:p>
    <w:p w:rsidR="00422BF8" w:rsidRPr="001A5626" w:rsidRDefault="00422BF8" w:rsidP="00422BF8">
      <w:pPr>
        <w:pStyle w:val="Web"/>
        <w:numPr>
          <w:ilvl w:val="0"/>
          <w:numId w:val="20"/>
        </w:numPr>
        <w:ind w:left="426" w:hanging="426"/>
        <w:jc w:val="both"/>
        <w:rPr>
          <w:rFonts w:ascii="Verdana" w:hAnsi="Verdana"/>
          <w:sz w:val="22"/>
          <w:szCs w:val="22"/>
          <w:lang w:val="en-US"/>
        </w:rPr>
      </w:pPr>
      <w:r>
        <w:rPr>
          <w:rFonts w:ascii="Verdana" w:hAnsi="Verdana"/>
          <w:sz w:val="22"/>
          <w:szCs w:val="22"/>
        </w:rPr>
        <w:t>Ηλεκτρομηχανολογικές Εργασίες</w:t>
      </w:r>
    </w:p>
    <w:p w:rsidR="001A5626" w:rsidRPr="001A5626" w:rsidRDefault="001A5626" w:rsidP="001A5626">
      <w:pPr>
        <w:pStyle w:val="Web"/>
        <w:jc w:val="both"/>
        <w:rPr>
          <w:rFonts w:ascii="Verdana" w:hAnsi="Verdana"/>
          <w:sz w:val="22"/>
          <w:szCs w:val="22"/>
        </w:rPr>
      </w:pPr>
      <w:r>
        <w:rPr>
          <w:rFonts w:ascii="Verdana" w:hAnsi="Verdana"/>
          <w:b/>
          <w:sz w:val="22"/>
          <w:szCs w:val="22"/>
        </w:rPr>
        <w:t>1.1</w:t>
      </w:r>
      <w:r w:rsidRPr="001A5626">
        <w:rPr>
          <w:rFonts w:ascii="Verdana" w:hAnsi="Verdana"/>
          <w:b/>
          <w:sz w:val="22"/>
          <w:szCs w:val="22"/>
        </w:rPr>
        <w:t xml:space="preserve"> </w:t>
      </w:r>
      <w:r>
        <w:rPr>
          <w:rFonts w:ascii="Verdana" w:hAnsi="Verdana"/>
          <w:b/>
          <w:sz w:val="22"/>
          <w:szCs w:val="22"/>
        </w:rPr>
        <w:t>ΑΠΟΞΗΛΩΣΕΙΣ</w:t>
      </w:r>
      <w:r w:rsidRPr="001A5626">
        <w:rPr>
          <w:rFonts w:ascii="Verdana" w:hAnsi="Verdana"/>
          <w:b/>
          <w:sz w:val="22"/>
          <w:szCs w:val="22"/>
        </w:rPr>
        <w:t xml:space="preserve"> </w:t>
      </w:r>
    </w:p>
    <w:p w:rsidR="001A5626" w:rsidRPr="001A5626" w:rsidRDefault="001A5626" w:rsidP="001866CC">
      <w:pPr>
        <w:pStyle w:val="Web"/>
        <w:jc w:val="both"/>
        <w:rPr>
          <w:rFonts w:ascii="Verdana" w:hAnsi="Verdana"/>
          <w:sz w:val="22"/>
          <w:szCs w:val="22"/>
        </w:rPr>
      </w:pPr>
      <w:r>
        <w:rPr>
          <w:rFonts w:ascii="Verdana" w:hAnsi="Verdana"/>
          <w:sz w:val="22"/>
          <w:szCs w:val="22"/>
        </w:rPr>
        <w:t>Οι αποξηλώσεις που θα πραγματοποιηθούν είναι οι ακόλουθες</w:t>
      </w:r>
      <w:r w:rsidRPr="001A5626">
        <w:rPr>
          <w:rFonts w:ascii="Verdana" w:hAnsi="Verdana"/>
          <w:sz w:val="22"/>
          <w:szCs w:val="22"/>
        </w:rPr>
        <w:t>:</w:t>
      </w:r>
    </w:p>
    <w:p w:rsidR="001A5626" w:rsidRDefault="001A5626" w:rsidP="00B75B05">
      <w:pPr>
        <w:pStyle w:val="Web"/>
        <w:numPr>
          <w:ilvl w:val="0"/>
          <w:numId w:val="26"/>
        </w:numPr>
        <w:ind w:left="426" w:hanging="426"/>
        <w:jc w:val="both"/>
        <w:rPr>
          <w:rFonts w:ascii="Verdana" w:hAnsi="Verdana"/>
          <w:sz w:val="22"/>
          <w:szCs w:val="22"/>
        </w:rPr>
      </w:pPr>
      <w:r>
        <w:rPr>
          <w:rFonts w:ascii="Verdana" w:hAnsi="Verdana"/>
          <w:sz w:val="22"/>
          <w:szCs w:val="22"/>
        </w:rPr>
        <w:t>Ψευδοροφή χειρουργικής αίθουσας</w:t>
      </w:r>
    </w:p>
    <w:p w:rsidR="001A5626" w:rsidRDefault="001A5626" w:rsidP="00B75B05">
      <w:pPr>
        <w:pStyle w:val="Web"/>
        <w:numPr>
          <w:ilvl w:val="0"/>
          <w:numId w:val="26"/>
        </w:numPr>
        <w:ind w:left="426" w:hanging="426"/>
        <w:jc w:val="both"/>
        <w:rPr>
          <w:rFonts w:ascii="Verdana" w:hAnsi="Verdana"/>
          <w:sz w:val="22"/>
          <w:szCs w:val="22"/>
        </w:rPr>
      </w:pPr>
      <w:r>
        <w:rPr>
          <w:rFonts w:ascii="Verdana" w:hAnsi="Verdana"/>
          <w:sz w:val="22"/>
          <w:szCs w:val="22"/>
        </w:rPr>
        <w:t>Φωτιστικά σώματα χειρουργικής αίθουσας</w:t>
      </w:r>
    </w:p>
    <w:p w:rsidR="001A5626" w:rsidRDefault="00B75B05" w:rsidP="00B75B05">
      <w:pPr>
        <w:pStyle w:val="Web"/>
        <w:numPr>
          <w:ilvl w:val="0"/>
          <w:numId w:val="26"/>
        </w:numPr>
        <w:ind w:left="426" w:hanging="426"/>
        <w:jc w:val="both"/>
        <w:rPr>
          <w:rFonts w:ascii="Verdana" w:hAnsi="Verdana"/>
          <w:sz w:val="22"/>
          <w:szCs w:val="22"/>
        </w:rPr>
      </w:pPr>
      <w:r>
        <w:rPr>
          <w:rFonts w:ascii="Verdana" w:hAnsi="Verdana"/>
          <w:sz w:val="22"/>
          <w:szCs w:val="22"/>
        </w:rPr>
        <w:t>Καλωδιώσεις</w:t>
      </w:r>
      <w:r w:rsidR="00C41E1F">
        <w:rPr>
          <w:rFonts w:ascii="Verdana" w:hAnsi="Verdana"/>
          <w:sz w:val="22"/>
          <w:szCs w:val="22"/>
        </w:rPr>
        <w:t xml:space="preserve"> και σωληνώσεις</w:t>
      </w:r>
    </w:p>
    <w:p w:rsidR="00B75B05" w:rsidRDefault="00B75B05" w:rsidP="00B75B05">
      <w:pPr>
        <w:pStyle w:val="Web"/>
        <w:numPr>
          <w:ilvl w:val="0"/>
          <w:numId w:val="26"/>
        </w:numPr>
        <w:ind w:left="426" w:hanging="426"/>
        <w:jc w:val="both"/>
        <w:rPr>
          <w:rFonts w:ascii="Verdana" w:hAnsi="Verdana"/>
          <w:sz w:val="22"/>
          <w:szCs w:val="22"/>
        </w:rPr>
      </w:pPr>
      <w:r>
        <w:rPr>
          <w:rFonts w:ascii="Verdana" w:hAnsi="Verdana"/>
          <w:sz w:val="22"/>
          <w:szCs w:val="22"/>
        </w:rPr>
        <w:t>Αεραγωγοί, στόμια προσαγωγής/απαγωγής αέρα, απόλυτα φίλτρα και λοιπές διατάξεις κλιματιστικής μονάδας που μετά την εγκατάσταση της νέας ψευδοροφής και την εκτέλεση των εργασιών θα επανατοποθετηθούν.</w:t>
      </w:r>
    </w:p>
    <w:p w:rsidR="00B75B05" w:rsidRPr="001A5626" w:rsidRDefault="00B75B05" w:rsidP="00B75B05">
      <w:pPr>
        <w:pStyle w:val="Web"/>
        <w:numPr>
          <w:ilvl w:val="0"/>
          <w:numId w:val="26"/>
        </w:numPr>
        <w:ind w:left="426" w:hanging="426"/>
        <w:jc w:val="both"/>
        <w:rPr>
          <w:rFonts w:ascii="Verdana" w:hAnsi="Verdana"/>
          <w:sz w:val="22"/>
          <w:szCs w:val="22"/>
        </w:rPr>
      </w:pPr>
      <w:r>
        <w:rPr>
          <w:rFonts w:ascii="Verdana" w:hAnsi="Verdana"/>
          <w:sz w:val="22"/>
          <w:szCs w:val="22"/>
        </w:rPr>
        <w:t>Λοιπά οικοδομικά και ηλεκτρομηχαν</w:t>
      </w:r>
      <w:r w:rsidR="00C41E1F">
        <w:rPr>
          <w:rFonts w:ascii="Verdana" w:hAnsi="Verdana"/>
          <w:sz w:val="22"/>
          <w:szCs w:val="22"/>
        </w:rPr>
        <w:t>ολογικά εξαρτήματα που θα κριθούν απαραίτητα προς αποξήλωση</w:t>
      </w:r>
    </w:p>
    <w:p w:rsidR="00422BF8" w:rsidRPr="00422BF8" w:rsidRDefault="00422BF8" w:rsidP="001866CC">
      <w:pPr>
        <w:pStyle w:val="Web"/>
        <w:jc w:val="both"/>
        <w:rPr>
          <w:rFonts w:ascii="Verdana" w:hAnsi="Verdana"/>
          <w:b/>
          <w:sz w:val="22"/>
          <w:szCs w:val="22"/>
        </w:rPr>
      </w:pPr>
      <w:r>
        <w:rPr>
          <w:rFonts w:ascii="Verdana" w:hAnsi="Verdana"/>
          <w:b/>
          <w:sz w:val="22"/>
          <w:szCs w:val="22"/>
        </w:rPr>
        <w:t xml:space="preserve">1.2 ΟΙΚΟΔΟΜΙΚΕΣ ΕΡΓΑΣΙΕΣ ΧΕΙΡΟΥΡΓΙΚΗΣ ΑΙΘΟΥΣΑΣ </w:t>
      </w:r>
    </w:p>
    <w:p w:rsidR="00422BF8" w:rsidRPr="000B27C7" w:rsidRDefault="00422BF8" w:rsidP="001866CC">
      <w:pPr>
        <w:pStyle w:val="Web"/>
        <w:jc w:val="both"/>
        <w:rPr>
          <w:rFonts w:ascii="Verdana" w:hAnsi="Verdana"/>
          <w:sz w:val="22"/>
          <w:szCs w:val="22"/>
        </w:rPr>
      </w:pPr>
      <w:r w:rsidRPr="000B27C7">
        <w:rPr>
          <w:rFonts w:ascii="Verdana" w:hAnsi="Verdana"/>
          <w:sz w:val="22"/>
          <w:szCs w:val="22"/>
        </w:rPr>
        <w:t>Οι οικοδομικές εργασίες</w:t>
      </w:r>
      <w:r w:rsidR="00DB5F33">
        <w:rPr>
          <w:rFonts w:ascii="Verdana" w:hAnsi="Verdana"/>
          <w:sz w:val="22"/>
          <w:szCs w:val="22"/>
        </w:rPr>
        <w:t xml:space="preserve"> που θα πραγματοποιηθούν</w:t>
      </w:r>
      <w:r w:rsidR="000B27C7" w:rsidRPr="000B27C7">
        <w:rPr>
          <w:rFonts w:ascii="Verdana" w:hAnsi="Verdana"/>
          <w:sz w:val="22"/>
          <w:szCs w:val="22"/>
        </w:rPr>
        <w:t xml:space="preserve"> στη Χειρουργική </w:t>
      </w:r>
      <w:r w:rsidR="000B27C7" w:rsidRPr="000B27C7">
        <w:rPr>
          <w:rFonts w:ascii="Verdana" w:hAnsi="Verdana" w:cs="Arial"/>
          <w:sz w:val="22"/>
          <w:szCs w:val="22"/>
        </w:rPr>
        <w:t>Αίθουσα Κοϊδάκη</w:t>
      </w:r>
      <w:r w:rsidR="000B27C7" w:rsidRPr="000B27C7">
        <w:rPr>
          <w:rFonts w:ascii="Verdana" w:hAnsi="Verdana"/>
          <w:sz w:val="22"/>
          <w:szCs w:val="22"/>
        </w:rPr>
        <w:t xml:space="preserve"> είναι οι ακόλουθες:</w:t>
      </w:r>
      <w:r w:rsidRPr="000B27C7">
        <w:rPr>
          <w:rFonts w:ascii="Verdana" w:hAnsi="Verdana"/>
          <w:sz w:val="22"/>
          <w:szCs w:val="22"/>
        </w:rPr>
        <w:t xml:space="preserve"> </w:t>
      </w:r>
    </w:p>
    <w:p w:rsidR="00B918EC" w:rsidRPr="009E11AD" w:rsidRDefault="000B27C7" w:rsidP="000B27C7">
      <w:pPr>
        <w:pStyle w:val="Web"/>
        <w:numPr>
          <w:ilvl w:val="0"/>
          <w:numId w:val="21"/>
        </w:numPr>
        <w:ind w:left="284" w:hanging="284"/>
        <w:jc w:val="both"/>
        <w:rPr>
          <w:rFonts w:ascii="Verdana" w:hAnsi="Verdana"/>
          <w:sz w:val="22"/>
          <w:szCs w:val="22"/>
          <w:u w:val="single"/>
        </w:rPr>
      </w:pPr>
      <w:r w:rsidRPr="009E11AD">
        <w:rPr>
          <w:rFonts w:ascii="Verdana" w:hAnsi="Verdana"/>
          <w:sz w:val="22"/>
          <w:szCs w:val="22"/>
          <w:u w:val="single"/>
        </w:rPr>
        <w:t>Διάνοιξη της εξωτερικής τοιχοποιίας της Χειρουργικής Αίθουσας</w:t>
      </w:r>
      <w:r w:rsidR="00DB5F33" w:rsidRPr="009E11AD">
        <w:rPr>
          <w:rFonts w:ascii="Verdana" w:hAnsi="Verdana"/>
          <w:sz w:val="22"/>
          <w:szCs w:val="22"/>
          <w:u w:val="single"/>
        </w:rPr>
        <w:t xml:space="preserve"> προς την οδό Αγγ.Πυρρή</w:t>
      </w:r>
      <w:r w:rsidRPr="009E11AD">
        <w:rPr>
          <w:rFonts w:ascii="Verdana" w:hAnsi="Verdana"/>
          <w:sz w:val="22"/>
          <w:szCs w:val="22"/>
          <w:u w:val="single"/>
        </w:rPr>
        <w:t xml:space="preserve"> για την εξασφάλιση της πρόσβασης και εισαγωγής</w:t>
      </w:r>
      <w:r w:rsidR="00AB4F8C" w:rsidRPr="009E11AD">
        <w:rPr>
          <w:rFonts w:ascii="Verdana" w:hAnsi="Verdana"/>
          <w:sz w:val="22"/>
          <w:szCs w:val="22"/>
          <w:u w:val="single"/>
        </w:rPr>
        <w:t xml:space="preserve"> </w:t>
      </w:r>
      <w:r w:rsidRPr="009E11AD">
        <w:rPr>
          <w:rFonts w:ascii="Verdana" w:hAnsi="Verdana"/>
          <w:sz w:val="22"/>
          <w:szCs w:val="22"/>
          <w:u w:val="single"/>
        </w:rPr>
        <w:t>του νέου στεφανιογράφου</w:t>
      </w:r>
      <w:r w:rsidR="00B918EC" w:rsidRPr="009E11AD">
        <w:rPr>
          <w:rFonts w:ascii="Verdana" w:hAnsi="Verdana"/>
          <w:sz w:val="22"/>
          <w:szCs w:val="22"/>
          <w:u w:val="single"/>
        </w:rPr>
        <w:t xml:space="preserve">. </w:t>
      </w:r>
    </w:p>
    <w:p w:rsidR="00AB4F8C" w:rsidRDefault="00B918EC" w:rsidP="00013CB2">
      <w:pPr>
        <w:pStyle w:val="Web"/>
        <w:jc w:val="both"/>
        <w:rPr>
          <w:rFonts w:ascii="Verdana" w:hAnsi="Verdana"/>
          <w:sz w:val="22"/>
          <w:szCs w:val="22"/>
        </w:rPr>
      </w:pPr>
      <w:r>
        <w:rPr>
          <w:rFonts w:ascii="Verdana" w:hAnsi="Verdana"/>
          <w:sz w:val="22"/>
          <w:szCs w:val="22"/>
        </w:rPr>
        <w:t xml:space="preserve">Θα πραγματοποιηθεί αποξήλωση τεσσάρων (4) ανοιγόμενων εξωτερικών </w:t>
      </w:r>
      <w:r w:rsidR="00DB5F33">
        <w:rPr>
          <w:rFonts w:ascii="Verdana" w:hAnsi="Verdana"/>
          <w:sz w:val="22"/>
          <w:szCs w:val="22"/>
        </w:rPr>
        <w:t>κουφωμάτων (</w:t>
      </w:r>
      <w:r>
        <w:rPr>
          <w:rFonts w:ascii="Verdana" w:hAnsi="Verdana"/>
          <w:sz w:val="22"/>
          <w:szCs w:val="22"/>
        </w:rPr>
        <w:t>παραθυρόφυλλων</w:t>
      </w:r>
      <w:r w:rsidR="00DB5F33">
        <w:rPr>
          <w:rFonts w:ascii="Verdana" w:hAnsi="Verdana"/>
          <w:sz w:val="22"/>
          <w:szCs w:val="22"/>
        </w:rPr>
        <w:t>) μεγέθους 0,60</w:t>
      </w:r>
      <w:r w:rsidR="00DB5F33">
        <w:rPr>
          <w:rFonts w:ascii="Verdana" w:hAnsi="Verdana"/>
          <w:sz w:val="22"/>
          <w:szCs w:val="22"/>
          <w:lang w:val="en-US"/>
        </w:rPr>
        <w:t>m</w:t>
      </w:r>
      <w:r w:rsidR="00DB5F33" w:rsidRPr="00DB5F33">
        <w:rPr>
          <w:rFonts w:ascii="Verdana" w:hAnsi="Verdana"/>
          <w:sz w:val="22"/>
          <w:szCs w:val="22"/>
        </w:rPr>
        <w:t xml:space="preserve"> </w:t>
      </w:r>
      <w:r w:rsidR="00DB5F33">
        <w:rPr>
          <w:rFonts w:ascii="Verdana" w:hAnsi="Verdana"/>
          <w:sz w:val="22"/>
          <w:szCs w:val="22"/>
          <w:lang w:val="en-US"/>
        </w:rPr>
        <w:t>x</w:t>
      </w:r>
      <w:r w:rsidR="00DB5F33" w:rsidRPr="00DB5F33">
        <w:rPr>
          <w:rFonts w:ascii="Verdana" w:hAnsi="Verdana"/>
          <w:sz w:val="22"/>
          <w:szCs w:val="22"/>
        </w:rPr>
        <w:t xml:space="preserve"> 1,50</w:t>
      </w:r>
      <w:r w:rsidR="00DB5F33">
        <w:rPr>
          <w:rFonts w:ascii="Verdana" w:hAnsi="Verdana"/>
          <w:sz w:val="22"/>
          <w:szCs w:val="22"/>
          <w:lang w:val="en-US"/>
        </w:rPr>
        <w:t>m</w:t>
      </w:r>
      <w:r w:rsidR="00DB5F33">
        <w:rPr>
          <w:rFonts w:ascii="Verdana" w:hAnsi="Verdana"/>
          <w:sz w:val="22"/>
          <w:szCs w:val="22"/>
        </w:rPr>
        <w:t xml:space="preserve"> και</w:t>
      </w:r>
      <w:r w:rsidR="006542C7">
        <w:rPr>
          <w:rFonts w:ascii="Verdana" w:hAnsi="Verdana"/>
          <w:sz w:val="22"/>
          <w:szCs w:val="22"/>
        </w:rPr>
        <w:t xml:space="preserve"> στη συνέχεια</w:t>
      </w:r>
      <w:r w:rsidR="00DB5F33">
        <w:rPr>
          <w:rFonts w:ascii="Verdana" w:hAnsi="Verdana"/>
          <w:sz w:val="22"/>
          <w:szCs w:val="22"/>
        </w:rPr>
        <w:t xml:space="preserve"> γκρέμισμα μπατικής τοιχοποιίας μήκους 1,50</w:t>
      </w:r>
      <w:r w:rsidR="00DB5F33">
        <w:rPr>
          <w:rFonts w:ascii="Verdana" w:hAnsi="Verdana"/>
          <w:sz w:val="22"/>
          <w:szCs w:val="22"/>
          <w:lang w:val="en-US"/>
        </w:rPr>
        <w:t>m</w:t>
      </w:r>
      <w:r w:rsidR="00DB5F33">
        <w:rPr>
          <w:rFonts w:ascii="Verdana" w:hAnsi="Verdana"/>
          <w:sz w:val="22"/>
          <w:szCs w:val="22"/>
        </w:rPr>
        <w:t xml:space="preserve"> και ύψους 1,00</w:t>
      </w:r>
      <w:r w:rsidR="00DB5F33">
        <w:rPr>
          <w:rFonts w:ascii="Verdana" w:hAnsi="Verdana"/>
          <w:sz w:val="22"/>
          <w:szCs w:val="22"/>
          <w:lang w:val="en-US"/>
        </w:rPr>
        <w:t>m</w:t>
      </w:r>
      <w:r w:rsidR="00DB5F33">
        <w:rPr>
          <w:rFonts w:ascii="Verdana" w:hAnsi="Verdana"/>
          <w:sz w:val="22"/>
          <w:szCs w:val="22"/>
        </w:rPr>
        <w:t xml:space="preserve"> </w:t>
      </w:r>
      <w:r w:rsidR="00AB4F8C">
        <w:rPr>
          <w:rFonts w:ascii="Verdana" w:hAnsi="Verdana"/>
          <w:sz w:val="22"/>
          <w:szCs w:val="22"/>
        </w:rPr>
        <w:t xml:space="preserve">περίπου </w:t>
      </w:r>
      <w:r w:rsidR="00DB5F33">
        <w:rPr>
          <w:rFonts w:ascii="Verdana" w:hAnsi="Verdana"/>
          <w:sz w:val="22"/>
          <w:szCs w:val="22"/>
        </w:rPr>
        <w:t xml:space="preserve">κάτωθεν των κουφωμάτων σε συνεννόηση με την Επίβλεψη του Έργου και την Προμηθεύτρια Εταιρεία </w:t>
      </w:r>
      <w:r w:rsidR="002D49F3">
        <w:rPr>
          <w:rFonts w:ascii="Verdana" w:hAnsi="Verdana"/>
          <w:sz w:val="22"/>
          <w:szCs w:val="22"/>
          <w:lang w:val="en-US"/>
        </w:rPr>
        <w:t>Philips</w:t>
      </w:r>
      <w:r w:rsidR="002D49F3">
        <w:rPr>
          <w:rFonts w:ascii="Verdana" w:hAnsi="Verdana"/>
          <w:sz w:val="22"/>
          <w:szCs w:val="22"/>
        </w:rPr>
        <w:t xml:space="preserve"> </w:t>
      </w:r>
      <w:r w:rsidR="00DB5F33">
        <w:rPr>
          <w:rFonts w:ascii="Verdana" w:hAnsi="Verdana"/>
          <w:sz w:val="22"/>
          <w:szCs w:val="22"/>
        </w:rPr>
        <w:t>του νέου στεφανιογράφου</w:t>
      </w:r>
      <w:r w:rsidR="00DB5F33" w:rsidRPr="00DB5F33">
        <w:rPr>
          <w:rFonts w:ascii="Verdana" w:hAnsi="Verdana"/>
          <w:sz w:val="22"/>
          <w:szCs w:val="22"/>
        </w:rPr>
        <w:t xml:space="preserve">. </w:t>
      </w:r>
      <w:r w:rsidR="00DB5F33">
        <w:rPr>
          <w:rFonts w:ascii="Verdana" w:hAnsi="Verdana"/>
          <w:sz w:val="22"/>
          <w:szCs w:val="22"/>
        </w:rPr>
        <w:t>Το</w:t>
      </w:r>
      <w:r w:rsidR="00AB4F8C">
        <w:rPr>
          <w:rFonts w:ascii="Verdana" w:hAnsi="Verdana"/>
          <w:sz w:val="22"/>
          <w:szCs w:val="22"/>
        </w:rPr>
        <w:t xml:space="preserve"> τελικό </w:t>
      </w:r>
      <w:r w:rsidR="00AB4F8C">
        <w:rPr>
          <w:rFonts w:ascii="Verdana" w:hAnsi="Verdana"/>
          <w:sz w:val="22"/>
          <w:szCs w:val="22"/>
        </w:rPr>
        <w:lastRenderedPageBreak/>
        <w:t>άνοιγμα που θα προκύψει για την εισαγωγή του νέου στεφανιογράφου θα είναι μήκους 1,50</w:t>
      </w:r>
      <w:r w:rsidR="00AB4F8C">
        <w:rPr>
          <w:rFonts w:ascii="Verdana" w:hAnsi="Verdana"/>
          <w:sz w:val="22"/>
          <w:szCs w:val="22"/>
          <w:lang w:val="en-US"/>
        </w:rPr>
        <w:t>m</w:t>
      </w:r>
      <w:r w:rsidR="00AB4F8C">
        <w:rPr>
          <w:rFonts w:ascii="Verdana" w:hAnsi="Verdana"/>
          <w:sz w:val="22"/>
          <w:szCs w:val="22"/>
        </w:rPr>
        <w:t xml:space="preserve"> και</w:t>
      </w:r>
      <w:r w:rsidR="00AB4F8C" w:rsidRPr="00AB4F8C">
        <w:rPr>
          <w:rFonts w:ascii="Verdana" w:hAnsi="Verdana"/>
          <w:sz w:val="22"/>
          <w:szCs w:val="22"/>
        </w:rPr>
        <w:t xml:space="preserve"> </w:t>
      </w:r>
      <w:r w:rsidR="00AB4F8C">
        <w:rPr>
          <w:rFonts w:ascii="Verdana" w:hAnsi="Verdana"/>
          <w:sz w:val="22"/>
          <w:szCs w:val="22"/>
        </w:rPr>
        <w:t>ύψους 2,50</w:t>
      </w:r>
      <w:r w:rsidR="00AB4F8C">
        <w:rPr>
          <w:rFonts w:ascii="Verdana" w:hAnsi="Verdana"/>
          <w:sz w:val="22"/>
          <w:szCs w:val="22"/>
          <w:lang w:val="en-US"/>
        </w:rPr>
        <w:t>m</w:t>
      </w:r>
      <w:r w:rsidR="00AB4F8C" w:rsidRPr="00AB4F8C">
        <w:rPr>
          <w:rFonts w:ascii="Verdana" w:hAnsi="Verdana"/>
          <w:sz w:val="22"/>
          <w:szCs w:val="22"/>
        </w:rPr>
        <w:t xml:space="preserve"> </w:t>
      </w:r>
      <w:r w:rsidR="00AB4F8C">
        <w:rPr>
          <w:rFonts w:ascii="Verdana" w:hAnsi="Verdana"/>
          <w:sz w:val="22"/>
          <w:szCs w:val="22"/>
        </w:rPr>
        <w:t>περίπου.</w:t>
      </w:r>
    </w:p>
    <w:p w:rsidR="006542C7" w:rsidRDefault="006542C7" w:rsidP="00013CB2">
      <w:pPr>
        <w:pStyle w:val="Web"/>
        <w:jc w:val="both"/>
        <w:rPr>
          <w:rFonts w:ascii="Verdana" w:hAnsi="Verdana"/>
          <w:sz w:val="22"/>
          <w:szCs w:val="22"/>
        </w:rPr>
      </w:pPr>
      <w:r>
        <w:rPr>
          <w:rFonts w:ascii="Verdana" w:hAnsi="Verdana"/>
          <w:sz w:val="22"/>
          <w:szCs w:val="22"/>
        </w:rPr>
        <w:t xml:space="preserve">Στις εργασίες αποξήλωσης συμπεριλαμβάνονται και δύο (2) εξωτερικές μονάδες κλιματιστικών συσκευών που βρίσκονται εξωτερικά της </w:t>
      </w:r>
      <w:r w:rsidR="00C21FF7">
        <w:rPr>
          <w:rFonts w:ascii="Verdana" w:hAnsi="Verdana"/>
          <w:sz w:val="22"/>
          <w:szCs w:val="22"/>
        </w:rPr>
        <w:t>ανωτέρω τοιχοποιίας</w:t>
      </w:r>
      <w:r w:rsidR="00A615D6">
        <w:rPr>
          <w:rFonts w:ascii="Verdana" w:hAnsi="Verdana"/>
          <w:sz w:val="22"/>
          <w:szCs w:val="22"/>
        </w:rPr>
        <w:t>,</w:t>
      </w:r>
      <w:r w:rsidR="00C21FF7">
        <w:rPr>
          <w:rFonts w:ascii="Verdana" w:hAnsi="Verdana"/>
          <w:sz w:val="22"/>
          <w:szCs w:val="22"/>
        </w:rPr>
        <w:t xml:space="preserve"> καθώς επίσης και οποιοδήποτε άλλων οικοδομικών ή ηλεκτρομηχανολογικών στοιχείων/εξαρτημάτων κριθούν απαραίτητα κατά την εκτέλεση των εργασίων.</w:t>
      </w:r>
      <w:r>
        <w:rPr>
          <w:rFonts w:ascii="Verdana" w:hAnsi="Verdana"/>
          <w:sz w:val="22"/>
          <w:szCs w:val="22"/>
        </w:rPr>
        <w:t xml:space="preserve">  </w:t>
      </w:r>
    </w:p>
    <w:p w:rsidR="00AB4F8C" w:rsidRPr="009E11AD" w:rsidRDefault="006542C7" w:rsidP="00AB4F8C">
      <w:pPr>
        <w:pStyle w:val="Web"/>
        <w:numPr>
          <w:ilvl w:val="0"/>
          <w:numId w:val="21"/>
        </w:numPr>
        <w:ind w:left="284" w:hanging="284"/>
        <w:jc w:val="both"/>
        <w:rPr>
          <w:rFonts w:ascii="Verdana" w:hAnsi="Verdana"/>
          <w:sz w:val="22"/>
          <w:szCs w:val="22"/>
          <w:u w:val="single"/>
        </w:rPr>
      </w:pPr>
      <w:r w:rsidRPr="009E11AD">
        <w:rPr>
          <w:rFonts w:ascii="Verdana" w:hAnsi="Verdana"/>
          <w:sz w:val="22"/>
          <w:szCs w:val="22"/>
          <w:u w:val="single"/>
        </w:rPr>
        <w:t xml:space="preserve">Πλήρης </w:t>
      </w:r>
      <w:r w:rsidR="00DB5598" w:rsidRPr="009E11AD">
        <w:rPr>
          <w:rFonts w:ascii="Verdana" w:hAnsi="Verdana"/>
          <w:sz w:val="22"/>
          <w:szCs w:val="22"/>
          <w:u w:val="single"/>
        </w:rPr>
        <w:t>αποκατάσταση</w:t>
      </w:r>
      <w:r w:rsidR="00AB4F8C" w:rsidRPr="009E11AD">
        <w:rPr>
          <w:rFonts w:ascii="Verdana" w:hAnsi="Verdana"/>
          <w:sz w:val="22"/>
          <w:szCs w:val="22"/>
          <w:u w:val="single"/>
        </w:rPr>
        <w:t xml:space="preserve"> της ανωτέρω εξωτερικής τοιχοποιίας της Χειρουργικής Αίθουσας προς την οδό Αγγ.Πυρρή μετά την ει</w:t>
      </w:r>
      <w:r w:rsidRPr="009E11AD">
        <w:rPr>
          <w:rFonts w:ascii="Verdana" w:hAnsi="Verdana"/>
          <w:sz w:val="22"/>
          <w:szCs w:val="22"/>
          <w:u w:val="single"/>
        </w:rPr>
        <w:t>σαγωγή του νέου στεφανιογράφου</w:t>
      </w:r>
      <w:r w:rsidR="00C21FF7" w:rsidRPr="009E11AD">
        <w:rPr>
          <w:rFonts w:ascii="Verdana" w:hAnsi="Verdana"/>
          <w:sz w:val="22"/>
          <w:szCs w:val="22"/>
          <w:u w:val="single"/>
        </w:rPr>
        <w:t>.</w:t>
      </w:r>
      <w:r w:rsidR="00AB4F8C" w:rsidRPr="009E11AD">
        <w:rPr>
          <w:rFonts w:ascii="Verdana" w:hAnsi="Verdana"/>
          <w:sz w:val="22"/>
          <w:szCs w:val="22"/>
          <w:u w:val="single"/>
        </w:rPr>
        <w:t xml:space="preserve"> </w:t>
      </w:r>
    </w:p>
    <w:p w:rsidR="006542C7" w:rsidRDefault="006542C7" w:rsidP="00013CB2">
      <w:pPr>
        <w:pStyle w:val="Web"/>
        <w:jc w:val="both"/>
        <w:rPr>
          <w:rFonts w:ascii="Verdana" w:hAnsi="Verdana"/>
          <w:sz w:val="22"/>
          <w:szCs w:val="22"/>
        </w:rPr>
      </w:pPr>
      <w:r>
        <w:rPr>
          <w:rFonts w:ascii="Verdana" w:hAnsi="Verdana"/>
          <w:sz w:val="22"/>
          <w:szCs w:val="22"/>
        </w:rPr>
        <w:t xml:space="preserve">Θα πραγματοποιηθεί </w:t>
      </w:r>
      <w:r w:rsidR="00DB5598">
        <w:rPr>
          <w:rFonts w:ascii="Verdana" w:hAnsi="Verdana"/>
          <w:sz w:val="22"/>
          <w:szCs w:val="22"/>
        </w:rPr>
        <w:t xml:space="preserve">επανακατασκευή </w:t>
      </w:r>
      <w:r w:rsidR="00C21FF7">
        <w:rPr>
          <w:rFonts w:ascii="Verdana" w:hAnsi="Verdana"/>
          <w:sz w:val="22"/>
          <w:szCs w:val="22"/>
        </w:rPr>
        <w:t>της εξωτερικής μπατικής τοιχοποιίας και αποκατάσταση στην αρχική της κατάσταση τόσο εξωτερικά όσο και εσωτερικά του χώρου, συμπεριλαμβανομένων των απαραίτητων χρωματισμών και επιστρώσεων πλακιδίων, επανατοποθέτηση των αποξηλωμένων</w:t>
      </w:r>
      <w:r>
        <w:rPr>
          <w:rFonts w:ascii="Verdana" w:hAnsi="Verdana"/>
          <w:sz w:val="22"/>
          <w:szCs w:val="22"/>
        </w:rPr>
        <w:t xml:space="preserve"> ανοιγόμενων εξωτερικών κουφωμάτων (παραθυρόφυλλων)</w:t>
      </w:r>
      <w:r w:rsidR="00A615D6">
        <w:rPr>
          <w:rFonts w:ascii="Verdana" w:hAnsi="Verdana"/>
          <w:sz w:val="22"/>
          <w:szCs w:val="22"/>
        </w:rPr>
        <w:t xml:space="preserve">, </w:t>
      </w:r>
      <w:r w:rsidR="00C21FF7">
        <w:rPr>
          <w:rFonts w:ascii="Verdana" w:hAnsi="Verdana"/>
          <w:sz w:val="22"/>
          <w:szCs w:val="22"/>
        </w:rPr>
        <w:t>επανατοποθέτηση των</w:t>
      </w:r>
      <w:r>
        <w:rPr>
          <w:rFonts w:ascii="Verdana" w:hAnsi="Verdana"/>
          <w:sz w:val="22"/>
          <w:szCs w:val="22"/>
        </w:rPr>
        <w:t xml:space="preserve"> </w:t>
      </w:r>
      <w:r w:rsidR="00C21FF7">
        <w:rPr>
          <w:rFonts w:ascii="Verdana" w:hAnsi="Verdana"/>
          <w:sz w:val="22"/>
          <w:szCs w:val="22"/>
        </w:rPr>
        <w:t>αποξηλωμένων εξωτερικών</w:t>
      </w:r>
      <w:r>
        <w:rPr>
          <w:rFonts w:ascii="Verdana" w:hAnsi="Verdana"/>
          <w:sz w:val="22"/>
          <w:szCs w:val="22"/>
        </w:rPr>
        <w:t xml:space="preserve"> μονά</w:t>
      </w:r>
      <w:r w:rsidR="00C21FF7">
        <w:rPr>
          <w:rFonts w:ascii="Verdana" w:hAnsi="Verdana"/>
          <w:sz w:val="22"/>
          <w:szCs w:val="22"/>
        </w:rPr>
        <w:t>δων</w:t>
      </w:r>
      <w:r>
        <w:rPr>
          <w:rFonts w:ascii="Verdana" w:hAnsi="Verdana"/>
          <w:sz w:val="22"/>
          <w:szCs w:val="22"/>
        </w:rPr>
        <w:t xml:space="preserve"> κλιματιστικών συσκευών εξωτερικά της ανωτέρω τοιχοποιίας</w:t>
      </w:r>
      <w:r w:rsidR="00A615D6">
        <w:rPr>
          <w:rFonts w:ascii="Verdana" w:hAnsi="Verdana"/>
          <w:sz w:val="22"/>
          <w:szCs w:val="22"/>
        </w:rPr>
        <w:t xml:space="preserve"> καθώς και οποιοδήποτε άλλων οικοδομικών ή ηλεκτρομηχανολογικών στοιχείων/εξαρτημάτων απαιτήθηκε να αποξηλωθούν</w:t>
      </w:r>
      <w:r>
        <w:rPr>
          <w:rFonts w:ascii="Verdana" w:hAnsi="Verdana"/>
          <w:sz w:val="22"/>
          <w:szCs w:val="22"/>
        </w:rPr>
        <w:t xml:space="preserve">.  </w:t>
      </w:r>
    </w:p>
    <w:p w:rsidR="00013CB2" w:rsidRPr="009E11AD" w:rsidRDefault="00013CB2" w:rsidP="00013CB2">
      <w:pPr>
        <w:pStyle w:val="Web"/>
        <w:numPr>
          <w:ilvl w:val="0"/>
          <w:numId w:val="21"/>
        </w:numPr>
        <w:ind w:left="284" w:hanging="284"/>
        <w:jc w:val="both"/>
        <w:rPr>
          <w:rFonts w:ascii="Verdana" w:hAnsi="Verdana"/>
          <w:sz w:val="22"/>
          <w:szCs w:val="22"/>
          <w:u w:val="single"/>
        </w:rPr>
      </w:pPr>
      <w:r>
        <w:rPr>
          <w:rFonts w:ascii="Verdana" w:hAnsi="Verdana"/>
          <w:sz w:val="22"/>
          <w:szCs w:val="22"/>
          <w:u w:val="single"/>
        </w:rPr>
        <w:t>Αγώγιμα ελαστικά δάπεδα χειρουργικής αίθουσας</w:t>
      </w:r>
    </w:p>
    <w:p w:rsidR="00013CB2" w:rsidRPr="005E6750" w:rsidRDefault="00013CB2" w:rsidP="00013CB2">
      <w:pPr>
        <w:pStyle w:val="Web"/>
        <w:jc w:val="both"/>
        <w:rPr>
          <w:rFonts w:ascii="Verdana" w:hAnsi="Verdana"/>
          <w:sz w:val="22"/>
          <w:szCs w:val="22"/>
        </w:rPr>
      </w:pPr>
      <w:r w:rsidRPr="005E6750">
        <w:rPr>
          <w:rFonts w:ascii="Verdana" w:hAnsi="Verdana"/>
          <w:sz w:val="22"/>
          <w:szCs w:val="22"/>
        </w:rPr>
        <w:t xml:space="preserve">Η αντικατάσταση των καλυμμάτων των δαπέδων της Χειρουργικής Αίθουσας Κοϊδάκη περιλαμβάνει την αποξήλωση των παλαιών καλυμμάτων και χαλκοταινιών, την οµαλοποίηση του δαπέδου, την επίστρωση νέου πλέγματος χαλκοταινιών, τη σύνδεση του πλέγµατος χαλκοταινιών µε την γείωση του χώρου, την επίστρωση του νέου αγώγιµου ελαστικού δαπέδου που θα είναι σε μορφή ρολού πλάτους σχεδόν 2 μέτρων µε αγώγιµη κόλλα και την έκδοση πιστοποιητικού σύµφωνα µε την οδηγία 1/2004 του Υπουργείου Υγείας. </w:t>
      </w:r>
    </w:p>
    <w:p w:rsidR="00013CB2" w:rsidRPr="000203D8" w:rsidRDefault="00013CB2" w:rsidP="00013CB2">
      <w:pPr>
        <w:pStyle w:val="Web"/>
        <w:rPr>
          <w:rFonts w:ascii="Verdana" w:hAnsi="Verdana"/>
          <w:sz w:val="22"/>
          <w:szCs w:val="22"/>
        </w:rPr>
      </w:pPr>
      <w:r w:rsidRPr="000203D8">
        <w:rPr>
          <w:rFonts w:ascii="Verdana" w:hAnsi="Verdana"/>
          <w:sz w:val="22"/>
          <w:szCs w:val="22"/>
        </w:rPr>
        <w:t xml:space="preserve">Οι ηλεκτρικές αντιστάσεις των δαπέδων κατά το πρότυπο EN1081 θα είναι: </w:t>
      </w:r>
    </w:p>
    <w:p w:rsidR="00013CB2" w:rsidRPr="000203D8" w:rsidRDefault="00013CB2" w:rsidP="00013CB2">
      <w:pPr>
        <w:pStyle w:val="Web"/>
        <w:rPr>
          <w:rFonts w:ascii="Verdana" w:hAnsi="Verdana"/>
          <w:sz w:val="22"/>
          <w:szCs w:val="22"/>
        </w:rPr>
      </w:pPr>
      <w:r w:rsidRPr="000203D8">
        <w:rPr>
          <w:rFonts w:ascii="Verdana" w:hAnsi="Verdana"/>
          <w:sz w:val="22"/>
          <w:szCs w:val="22"/>
        </w:rPr>
        <w:t xml:space="preserve">Για την αντίστασή του ως προς την γη R2: </w:t>
      </w:r>
    </w:p>
    <w:p w:rsidR="00013CB2" w:rsidRPr="000203D8" w:rsidRDefault="00013CB2" w:rsidP="00013CB2">
      <w:pPr>
        <w:pStyle w:val="Web"/>
        <w:spacing w:after="120" w:afterAutospacing="0"/>
        <w:rPr>
          <w:rFonts w:ascii="Verdana" w:hAnsi="Verdana"/>
          <w:sz w:val="22"/>
          <w:szCs w:val="22"/>
        </w:rPr>
      </w:pPr>
      <w:r w:rsidRPr="000203D8">
        <w:rPr>
          <w:rFonts w:ascii="Verdana" w:hAnsi="Verdana"/>
          <w:sz w:val="22"/>
          <w:szCs w:val="22"/>
        </w:rPr>
        <w:t xml:space="preserve">10ΚΩ &lt; R2 </w:t>
      </w:r>
    </w:p>
    <w:p w:rsidR="00013CB2" w:rsidRPr="000203D8" w:rsidRDefault="00013CB2" w:rsidP="00013CB2">
      <w:pPr>
        <w:pStyle w:val="Web"/>
        <w:spacing w:after="0" w:afterAutospacing="0"/>
        <w:contextualSpacing/>
        <w:rPr>
          <w:rFonts w:ascii="Verdana" w:hAnsi="Verdana"/>
          <w:sz w:val="22"/>
          <w:szCs w:val="22"/>
        </w:rPr>
      </w:pPr>
      <w:r w:rsidRPr="000203D8">
        <w:rPr>
          <w:rFonts w:ascii="Verdana" w:hAnsi="Verdana"/>
          <w:sz w:val="22"/>
          <w:szCs w:val="22"/>
        </w:rPr>
        <w:t xml:space="preserve">50KΩ &lt; µέσος όρος τιµών R2 </w:t>
      </w:r>
    </w:p>
    <w:p w:rsidR="00013CB2" w:rsidRPr="000203D8" w:rsidRDefault="00013CB2" w:rsidP="00013CB2">
      <w:pPr>
        <w:pStyle w:val="Web"/>
        <w:rPr>
          <w:rFonts w:ascii="Verdana" w:hAnsi="Verdana"/>
          <w:sz w:val="22"/>
          <w:szCs w:val="22"/>
        </w:rPr>
      </w:pPr>
      <w:r w:rsidRPr="000203D8">
        <w:rPr>
          <w:rFonts w:ascii="Verdana" w:hAnsi="Verdana"/>
          <w:sz w:val="22"/>
          <w:szCs w:val="22"/>
        </w:rPr>
        <w:t xml:space="preserve">Για την επιφανειακή αντίστασή του ως προς την γη R3: </w:t>
      </w:r>
    </w:p>
    <w:p w:rsidR="00013CB2" w:rsidRPr="000203D8" w:rsidRDefault="00013CB2" w:rsidP="00013CB2">
      <w:pPr>
        <w:pStyle w:val="Web"/>
        <w:spacing w:after="120" w:afterAutospacing="0"/>
        <w:rPr>
          <w:rFonts w:ascii="Verdana" w:hAnsi="Verdana"/>
          <w:sz w:val="22"/>
          <w:szCs w:val="22"/>
        </w:rPr>
      </w:pPr>
      <w:r w:rsidRPr="000203D8">
        <w:rPr>
          <w:rFonts w:ascii="Verdana" w:hAnsi="Verdana"/>
          <w:sz w:val="22"/>
          <w:szCs w:val="22"/>
        </w:rPr>
        <w:t xml:space="preserve">10ΚΩ &lt; R3 &lt; 5ΜΩ </w:t>
      </w:r>
    </w:p>
    <w:p w:rsidR="00013CB2" w:rsidRPr="000203D8" w:rsidRDefault="00013CB2" w:rsidP="00013CB2">
      <w:pPr>
        <w:pStyle w:val="Web"/>
        <w:spacing w:after="120" w:afterAutospacing="0"/>
        <w:contextualSpacing/>
        <w:rPr>
          <w:rFonts w:ascii="Verdana" w:hAnsi="Verdana"/>
          <w:sz w:val="22"/>
          <w:szCs w:val="22"/>
        </w:rPr>
      </w:pPr>
      <w:r w:rsidRPr="000203D8">
        <w:rPr>
          <w:rFonts w:ascii="Verdana" w:hAnsi="Verdana"/>
          <w:sz w:val="22"/>
          <w:szCs w:val="22"/>
        </w:rPr>
        <w:t xml:space="preserve">25ΚΩ &lt; µέσος όρος τιµών R3 &lt; 1ΜΩ </w:t>
      </w:r>
    </w:p>
    <w:p w:rsidR="00013CB2" w:rsidRPr="000203D8" w:rsidRDefault="00013CB2" w:rsidP="00013CB2">
      <w:pPr>
        <w:pStyle w:val="Web"/>
        <w:jc w:val="both"/>
        <w:rPr>
          <w:rFonts w:ascii="Verdana" w:hAnsi="Verdana"/>
          <w:sz w:val="22"/>
          <w:szCs w:val="22"/>
        </w:rPr>
      </w:pPr>
      <w:r w:rsidRPr="000203D8">
        <w:rPr>
          <w:rFonts w:ascii="Verdana" w:hAnsi="Verdana"/>
          <w:sz w:val="22"/>
          <w:szCs w:val="22"/>
        </w:rPr>
        <w:t xml:space="preserve">Αρχικά θα πραγµατοποιηθεί αποξήλωση των υφιστάµενων δαπέδων και χαλκοταινιών µε ιδιαίτερη προσοχή ώστε να µην προκληθούν βλάβες στις υπάρχουσες ηλεκτρολογικές, ιατρικές και λοιπές εγκαταστάσεις των χώρων. Θα ακολουθήσει οµαλοποίηση του δαπέδου μέχρι που θα είναι κατάλληλα </w:t>
      </w:r>
      <w:r w:rsidRPr="000203D8">
        <w:rPr>
          <w:rFonts w:ascii="Verdana" w:hAnsi="Verdana"/>
          <w:sz w:val="22"/>
          <w:szCs w:val="22"/>
        </w:rPr>
        <w:lastRenderedPageBreak/>
        <w:t xml:space="preserve">επιπεδωμένο για την ορθή τοποθέτηση του πλέγµατος και των καλυμμάτων, ώστε το αποτέλεσµα να είναι οµαλό δάπεδο σε κάθε χώρο. </w:t>
      </w:r>
    </w:p>
    <w:p w:rsidR="00013CB2" w:rsidRPr="000203D8" w:rsidRDefault="00013CB2" w:rsidP="00013CB2">
      <w:pPr>
        <w:pStyle w:val="Web"/>
        <w:jc w:val="both"/>
        <w:rPr>
          <w:rFonts w:ascii="Verdana" w:hAnsi="Verdana"/>
          <w:sz w:val="22"/>
          <w:szCs w:val="22"/>
        </w:rPr>
      </w:pPr>
      <w:r w:rsidRPr="000203D8">
        <w:rPr>
          <w:rFonts w:ascii="Verdana" w:hAnsi="Verdana"/>
          <w:sz w:val="22"/>
          <w:szCs w:val="22"/>
        </w:rPr>
        <w:t xml:space="preserve">Συγκεκριμένα, θα γίνει κατάλληλη προεργασία του υποστρώματος µε τη μέθοδο του μηχανικού τριβείου, θα ακολουθήσει επεξεργασία πλήρους καθαρισµού της επιφάνειας από σαθρά τµήµατα και δηµιουργίας πόρων στο υπόστρωµα για τη διείσδυση της στρώσης του ασταριού δαπέδου. Η επιφάνεια των δαπέδων θα περαστεί µε κατάλληλο υλικό ώστε να ενισχυθούν και να σταθεροποιηθούν τα επιµέρους τµήµατα. Θα ακολουθήσει λείανση µε κατάλληλο ισοπεδωτικό στόκο λείων επιφανειών για επισκευές µικροανωµαλιών σε πάχος τέτοιο ώστε να γίνει πλήρης λείανση του υποστρώµατος. </w:t>
      </w:r>
    </w:p>
    <w:p w:rsidR="00013CB2" w:rsidRPr="000203D8" w:rsidRDefault="00013CB2" w:rsidP="00013CB2">
      <w:pPr>
        <w:pStyle w:val="Web"/>
        <w:jc w:val="both"/>
        <w:rPr>
          <w:rFonts w:ascii="Verdana" w:hAnsi="Verdana"/>
          <w:sz w:val="22"/>
          <w:szCs w:val="22"/>
        </w:rPr>
      </w:pPr>
      <w:r w:rsidRPr="000203D8">
        <w:rPr>
          <w:rFonts w:ascii="Verdana" w:hAnsi="Verdana"/>
          <w:sz w:val="22"/>
          <w:szCs w:val="22"/>
        </w:rPr>
        <w:t xml:space="preserve">Σε περιπτώσεις που υπάρχουν σπασίµατα και ρηγµατώσεις θα γίνει απόλυτα κλειστόπορη και χωρίς τη δηµιουργία αρµού διάστρωση στρώσης οπλισµού, ενισχυµένη µε υαλοΰφασµα το οποίο να διαποτιστεί µε πολυεστερική ρητίνη, κατάλληλη να απορροφά δυναµικό και στατικό φορτίο. Στη συνέχεια να διαστρωθεί πλέγµα από χαλκοταινίες για τη γείωση του δαπέδου µε βάση τις οδηγίες των κατασκευαστών των υλικών που χρησιμοποιούνται ώστε να επιτευχθούν τιµές αντιστάσεων της οδηγίας 1/2004 του Υπουργείου Υγείας. </w:t>
      </w:r>
    </w:p>
    <w:p w:rsidR="00013CB2" w:rsidRPr="00D114D4" w:rsidRDefault="00013CB2" w:rsidP="00013CB2">
      <w:pPr>
        <w:pStyle w:val="Web"/>
        <w:jc w:val="both"/>
        <w:rPr>
          <w:rFonts w:ascii="Verdana" w:hAnsi="Verdana"/>
          <w:sz w:val="22"/>
          <w:szCs w:val="22"/>
        </w:rPr>
      </w:pPr>
      <w:r w:rsidRPr="00D114D4">
        <w:rPr>
          <w:rFonts w:ascii="Verdana" w:hAnsi="Verdana"/>
          <w:sz w:val="22"/>
          <w:szCs w:val="22"/>
        </w:rPr>
        <w:t xml:space="preserve">Η προς επίστρωση επιφάνεια μετά τον πλήρη καθαρισµό θα επαλειφθεί µε την προτεινόμενη από τον κατασκευαστή των υλικών αγώγιµη κόλλα στην αναλογία που προσδιορίζει ο κατασκευαστής. Στην συνέχεια να επικολληθούν λάµες χαλκού (προτεινόμενο πλάτους 2,5cm), αξονικά, σταυροειδή σε μορφή και σε τρόπο ώστε ο χαλκός να είναι στο µέσο του πλακιδίου όσο και περιµετρικά του χώρου µε αναµονή για σύνδεση µε τη γείωση. </w:t>
      </w:r>
    </w:p>
    <w:p w:rsidR="00013CB2" w:rsidRPr="00D114D4" w:rsidRDefault="00013CB2" w:rsidP="00013CB2">
      <w:pPr>
        <w:pStyle w:val="Web"/>
        <w:jc w:val="both"/>
        <w:rPr>
          <w:rFonts w:ascii="Verdana" w:hAnsi="Verdana"/>
          <w:sz w:val="22"/>
          <w:szCs w:val="22"/>
        </w:rPr>
      </w:pPr>
      <w:r w:rsidRPr="00D114D4">
        <w:rPr>
          <w:rFonts w:ascii="Verdana" w:hAnsi="Verdana"/>
          <w:sz w:val="22"/>
          <w:szCs w:val="22"/>
        </w:rPr>
        <w:t xml:space="preserve">Οι γειώσεις των επιφανειών να είναι μέχρι 30τ.µ. ξεχωριστές. Οι συνδέσεις µε τις γειώσεις του χώρου θα πραγματοποιηθούν µε ειδικούς ακροδέκτες από ηλεκτρολόγο µε εμπειρία. </w:t>
      </w:r>
    </w:p>
    <w:p w:rsidR="00013CB2" w:rsidRPr="00AD37A1" w:rsidRDefault="00013CB2" w:rsidP="00013CB2">
      <w:pPr>
        <w:pStyle w:val="Web"/>
        <w:jc w:val="both"/>
        <w:rPr>
          <w:rFonts w:ascii="Verdana" w:hAnsi="Verdana"/>
          <w:sz w:val="22"/>
          <w:szCs w:val="22"/>
        </w:rPr>
      </w:pPr>
      <w:r>
        <w:rPr>
          <w:rFonts w:ascii="Verdana" w:hAnsi="Verdana"/>
          <w:sz w:val="22"/>
          <w:szCs w:val="22"/>
        </w:rPr>
        <w:t>Κατόπιν θ</w:t>
      </w:r>
      <w:r w:rsidRPr="00AD37A1">
        <w:rPr>
          <w:rFonts w:ascii="Verdana" w:hAnsi="Verdana"/>
          <w:sz w:val="22"/>
          <w:szCs w:val="22"/>
        </w:rPr>
        <w:t xml:space="preserve">α διαστρωθεί το νέο αγώγιµο ελαστικό δάπεδο από ομοιογενές PVC σε μορφή ρολού πλάτους περίπου 2 μέτρων, πάχους ≥ 2mm, βάρους περίπου 3kgr/τ.µ., αντιανακλαστικό (µατ), άκαυστο, αντιµικροβιακό, </w:t>
      </w:r>
      <w:r w:rsidRPr="00013CB2">
        <w:rPr>
          <w:rFonts w:ascii="Verdana" w:hAnsi="Verdana"/>
          <w:sz w:val="22"/>
          <w:szCs w:val="22"/>
        </w:rPr>
        <w:t>µε τιµή ηλεκτρικής αντίστασης RA µεταξύ των τιµών 5x104Ω και 106Ω</w:t>
      </w:r>
      <w:r w:rsidRPr="00AD37A1">
        <w:rPr>
          <w:rFonts w:ascii="Verdana" w:hAnsi="Verdana"/>
          <w:sz w:val="22"/>
          <w:szCs w:val="22"/>
        </w:rPr>
        <w:t xml:space="preserve"> και χρήση αγώγιµης κόλλας. </w:t>
      </w:r>
    </w:p>
    <w:p w:rsidR="00013CB2" w:rsidRPr="00AD37A1" w:rsidRDefault="00013CB2" w:rsidP="00013CB2">
      <w:pPr>
        <w:pStyle w:val="Web"/>
        <w:jc w:val="both"/>
        <w:rPr>
          <w:rFonts w:ascii="Verdana" w:hAnsi="Verdana"/>
          <w:sz w:val="22"/>
          <w:szCs w:val="22"/>
        </w:rPr>
      </w:pPr>
      <w:r>
        <w:rPr>
          <w:rFonts w:ascii="Verdana" w:hAnsi="Verdana"/>
          <w:sz w:val="22"/>
          <w:szCs w:val="22"/>
        </w:rPr>
        <w:t>Το δάπεδο θ</w:t>
      </w:r>
      <w:r w:rsidRPr="00AD37A1">
        <w:rPr>
          <w:rFonts w:ascii="Verdana" w:hAnsi="Verdana"/>
          <w:sz w:val="22"/>
          <w:szCs w:val="22"/>
        </w:rPr>
        <w:t xml:space="preserve">α διαθέτει πιστοποίηση CE. Το χρώµα του δαπέδου θα είναι επιλογής του Νοσοκομείου και ο Ανάδοχος θα διαθέτει ποικιλία ετοιμοπαράδοτων χρωμάτων. </w:t>
      </w:r>
    </w:p>
    <w:p w:rsidR="00013CB2" w:rsidRPr="00AD37A1" w:rsidRDefault="00013CB2" w:rsidP="00013CB2">
      <w:pPr>
        <w:pStyle w:val="Web"/>
        <w:jc w:val="both"/>
        <w:rPr>
          <w:rFonts w:ascii="Verdana" w:hAnsi="Verdana"/>
          <w:sz w:val="22"/>
          <w:szCs w:val="22"/>
        </w:rPr>
      </w:pPr>
      <w:r>
        <w:rPr>
          <w:rFonts w:ascii="Verdana" w:hAnsi="Verdana"/>
          <w:sz w:val="22"/>
          <w:szCs w:val="22"/>
        </w:rPr>
        <w:t>Οι αρµοί θ</w:t>
      </w:r>
      <w:r w:rsidRPr="00AD37A1">
        <w:rPr>
          <w:rFonts w:ascii="Verdana" w:hAnsi="Verdana"/>
          <w:sz w:val="22"/>
          <w:szCs w:val="22"/>
        </w:rPr>
        <w:t>α συγκολληθούν µε τη μέθοδο της θερµικής συγκόλλησης µε βάση τις προδιαγραφές του κατασκευαστή των υλικών, µε τα κατάλληλα αρµοκολλητικά εργαλεία και ειδικό θερµοκολλητικό κορδόνι συγκόλλησης κατάλληλων διαστάσεων του ίδιου χρώµατος µε το δάπεδο. Στο τέλος της διαδικασίας αρµοκόλλησης, η πε</w:t>
      </w:r>
      <w:r>
        <w:rPr>
          <w:rFonts w:ascii="Verdana" w:hAnsi="Verdana"/>
          <w:sz w:val="22"/>
          <w:szCs w:val="22"/>
        </w:rPr>
        <w:t>ρίσσεια του υλικού του αρµού θ</w:t>
      </w:r>
      <w:r w:rsidRPr="00AD37A1">
        <w:rPr>
          <w:rFonts w:ascii="Verdana" w:hAnsi="Verdana"/>
          <w:sz w:val="22"/>
          <w:szCs w:val="22"/>
        </w:rPr>
        <w:t xml:space="preserve">α αφαιρεθεί σε δυο διαδοχικές φάσεις µε ειδικά εργαλεία. </w:t>
      </w:r>
    </w:p>
    <w:p w:rsidR="00013CB2" w:rsidRDefault="00013CB2" w:rsidP="00013CB2">
      <w:pPr>
        <w:pStyle w:val="Web"/>
        <w:jc w:val="both"/>
        <w:rPr>
          <w:rFonts w:ascii="Verdana" w:hAnsi="Verdana"/>
          <w:sz w:val="22"/>
          <w:szCs w:val="22"/>
        </w:rPr>
      </w:pPr>
      <w:r>
        <w:rPr>
          <w:rFonts w:ascii="Verdana" w:hAnsi="Verdana"/>
          <w:sz w:val="22"/>
          <w:szCs w:val="22"/>
        </w:rPr>
        <w:lastRenderedPageBreak/>
        <w:t>Τα σοβατεπιά θ</w:t>
      </w:r>
      <w:r w:rsidRPr="00AD37A1">
        <w:rPr>
          <w:rFonts w:ascii="Verdana" w:hAnsi="Verdana"/>
          <w:sz w:val="22"/>
          <w:szCs w:val="22"/>
        </w:rPr>
        <w:t>α είναι σε μορφή κοίλων, µε αναδίπλωση επί του δαπέδου (χωρίς αρµούς) µε χρήση διαμορφωτικής</w:t>
      </w:r>
      <w:r>
        <w:rPr>
          <w:rFonts w:ascii="Verdana" w:hAnsi="Verdana"/>
          <w:sz w:val="22"/>
          <w:szCs w:val="22"/>
        </w:rPr>
        <w:t xml:space="preserve"> γωνίας και η ακµή θ</w:t>
      </w:r>
      <w:r w:rsidRPr="00AD37A1">
        <w:rPr>
          <w:rFonts w:ascii="Verdana" w:hAnsi="Verdana"/>
          <w:sz w:val="22"/>
          <w:szCs w:val="22"/>
        </w:rPr>
        <w:t xml:space="preserve">α προστατεύεται µε ειδικό προφίλ απόληξης. </w:t>
      </w:r>
    </w:p>
    <w:p w:rsidR="00515622" w:rsidRPr="00AD37A1" w:rsidRDefault="00515622" w:rsidP="00013CB2">
      <w:pPr>
        <w:pStyle w:val="Web"/>
        <w:jc w:val="both"/>
        <w:rPr>
          <w:rFonts w:ascii="Verdana" w:hAnsi="Verdana"/>
          <w:sz w:val="22"/>
          <w:szCs w:val="22"/>
        </w:rPr>
      </w:pPr>
      <w:r>
        <w:rPr>
          <w:rFonts w:ascii="Verdana" w:hAnsi="Verdana"/>
          <w:sz w:val="22"/>
          <w:szCs w:val="22"/>
        </w:rPr>
        <w:t>Στις εργασίες εγκατάστασης του αγώγιμου δαπέδου της χειρουργικής αίθουσας συμπεριλαμβάνεται και η τοποθέτηση δύο (2) ακροδεκτών γείωσης σε αντιδιαμετρικά σημεία του χώρου και σύνδεσης αυτών με καλώδιο 10</w:t>
      </w:r>
      <w:r>
        <w:rPr>
          <w:rFonts w:ascii="Verdana" w:hAnsi="Verdana"/>
          <w:sz w:val="22"/>
          <w:szCs w:val="22"/>
          <w:lang w:val="en-US"/>
        </w:rPr>
        <w:t>mm</w:t>
      </w:r>
      <w:r w:rsidRPr="00515622">
        <w:rPr>
          <w:rFonts w:ascii="Verdana" w:hAnsi="Verdana"/>
          <w:sz w:val="22"/>
          <w:szCs w:val="22"/>
        </w:rPr>
        <w:t xml:space="preserve">² </w:t>
      </w:r>
      <w:r>
        <w:rPr>
          <w:rFonts w:ascii="Verdana" w:hAnsi="Verdana"/>
          <w:sz w:val="22"/>
          <w:szCs w:val="22"/>
        </w:rPr>
        <w:t xml:space="preserve">στη μπάρα γείωσης του ηλεκτρικού πίνακα φωτισμού/ρευματοδοτών της χειρουργικής αίθουσας  </w:t>
      </w:r>
    </w:p>
    <w:p w:rsidR="00013CB2" w:rsidRPr="00141DFE" w:rsidRDefault="00013CB2" w:rsidP="00013CB2">
      <w:pPr>
        <w:pStyle w:val="Web"/>
        <w:jc w:val="both"/>
        <w:rPr>
          <w:rFonts w:ascii="Verdana" w:hAnsi="Verdana"/>
          <w:sz w:val="22"/>
          <w:szCs w:val="22"/>
        </w:rPr>
      </w:pPr>
      <w:r w:rsidRPr="00141DFE">
        <w:rPr>
          <w:rFonts w:ascii="Verdana" w:hAnsi="Verdana"/>
          <w:sz w:val="22"/>
          <w:szCs w:val="22"/>
        </w:rPr>
        <w:t xml:space="preserve">Κατά τα λοιπά θα ακολουθηθούν οι προδιαγραφές του κατασκευαστή των καλυμμάτων (ύψος, τυχόν απαιτούμενα υποστηρίγματα και κατάλληλη διαμόρφωση, κλπ.). Θα πραγµατοποιηθεί προσεκτικό φινίρισµα σε όλες τις γωνίες και ακµές. </w:t>
      </w:r>
    </w:p>
    <w:p w:rsidR="00013CB2" w:rsidRPr="008376C4" w:rsidRDefault="00013CB2" w:rsidP="00013CB2">
      <w:pPr>
        <w:pStyle w:val="Web"/>
        <w:jc w:val="both"/>
        <w:rPr>
          <w:rFonts w:ascii="Verdana" w:hAnsi="Verdana"/>
          <w:sz w:val="22"/>
          <w:szCs w:val="22"/>
        </w:rPr>
      </w:pPr>
      <w:r w:rsidRPr="008376C4">
        <w:rPr>
          <w:rFonts w:ascii="Verdana" w:hAnsi="Verdana"/>
          <w:color w:val="000000"/>
          <w:sz w:val="22"/>
          <w:szCs w:val="22"/>
        </w:rPr>
        <w:t xml:space="preserve">Η παραλαβή του δαπέδου θα γίνει μόνο μετά από τον έλεγχο από το εργαστήριο του ΕΜΠ που είναι </w:t>
      </w:r>
      <w:r w:rsidRPr="008376C4">
        <w:rPr>
          <w:rFonts w:ascii="Verdana" w:hAnsi="Verdana"/>
          <w:sz w:val="22"/>
          <w:szCs w:val="22"/>
        </w:rPr>
        <w:t>διαπιστευμένο από το Εθνικό Σύστηµα ∆ιαπίστευσης Α.Ε. για την μέτρηση αντίστασης ελαστικών καλυμμάτων δαπέδου κατά ΕΛΟΤ ΕΝ 1081:1998, το οποίο θα μετρήσει την αντίσταση των δαπέδων του χώρου και θα εκδώσει πιστοποιητικό µε το οποίο να πιστοποιείται η συμμόρφωση των αντιστάσεων του χώρου µε τις προδιαγραφές της Οδηγίας 1/2004 του Υπουργείου Υγείας</w:t>
      </w:r>
    </w:p>
    <w:p w:rsidR="00013CB2" w:rsidRDefault="00013CB2" w:rsidP="00013CB2">
      <w:pPr>
        <w:pStyle w:val="Web"/>
        <w:jc w:val="both"/>
        <w:rPr>
          <w:rFonts w:ascii="Verdana" w:hAnsi="Verdana"/>
          <w:color w:val="000000"/>
          <w:sz w:val="22"/>
          <w:szCs w:val="22"/>
        </w:rPr>
      </w:pPr>
      <w:r w:rsidRPr="00F334E9">
        <w:rPr>
          <w:rFonts w:ascii="Verdana" w:hAnsi="Verdana"/>
          <w:color w:val="000000"/>
          <w:sz w:val="22"/>
          <w:szCs w:val="22"/>
        </w:rPr>
        <w:t>Συνολικά στις εργασίες που θα εκτελεστούν περιλαμβάνονται οι εργασίες αποξήλωσης υφιστάμενων δαπέδων και χαλκοταινιών, διαμόρφωσης και επιδιόρθωσης του υποστρώματος, τοποθέτησης νέων δαπέδων και χαλκοταινιών, οι εργασίες σύνδεσης της χαλκοταινίας με τις αναμονές της γείωσης και κάθε άλλη απαραίτητη εργασία για την ολοκλήρωση της εγκατάστασης.</w:t>
      </w:r>
    </w:p>
    <w:p w:rsidR="00013CB2" w:rsidRPr="00F334E9" w:rsidRDefault="00013CB2" w:rsidP="00013CB2">
      <w:pPr>
        <w:pStyle w:val="Web"/>
        <w:jc w:val="both"/>
        <w:rPr>
          <w:rFonts w:ascii="Verdana" w:hAnsi="Verdana"/>
          <w:color w:val="000000"/>
          <w:sz w:val="22"/>
          <w:szCs w:val="22"/>
        </w:rPr>
      </w:pPr>
      <w:r w:rsidRPr="00F334E9">
        <w:rPr>
          <w:rFonts w:ascii="Verdana" w:hAnsi="Verdana"/>
          <w:color w:val="000000"/>
          <w:sz w:val="22"/>
          <w:szCs w:val="22"/>
        </w:rPr>
        <w:t xml:space="preserve">Συνολικά </w:t>
      </w:r>
      <w:r>
        <w:rPr>
          <w:rFonts w:ascii="Verdana" w:hAnsi="Verdana"/>
          <w:color w:val="000000"/>
          <w:sz w:val="22"/>
          <w:szCs w:val="22"/>
        </w:rPr>
        <w:t>στα υλικά που θα χρησιμοποιηθούν</w:t>
      </w:r>
      <w:r w:rsidRPr="00F334E9">
        <w:rPr>
          <w:rFonts w:ascii="Verdana" w:hAnsi="Verdana"/>
          <w:color w:val="000000"/>
          <w:sz w:val="22"/>
          <w:szCs w:val="22"/>
        </w:rPr>
        <w:t xml:space="preserve"> περιλαμβάνονται </w:t>
      </w:r>
      <w:r>
        <w:rPr>
          <w:rFonts w:ascii="Verdana" w:hAnsi="Verdana"/>
          <w:color w:val="000000"/>
          <w:sz w:val="22"/>
          <w:szCs w:val="22"/>
        </w:rPr>
        <w:t xml:space="preserve">τα ελαστικά δάπεδα </w:t>
      </w:r>
      <w:r>
        <w:rPr>
          <w:rFonts w:ascii="Verdana" w:hAnsi="Verdana"/>
          <w:color w:val="000000"/>
          <w:sz w:val="22"/>
          <w:szCs w:val="22"/>
          <w:lang w:val="en-US"/>
        </w:rPr>
        <w:t>PVC</w:t>
      </w:r>
      <w:r w:rsidRPr="00F334E9">
        <w:rPr>
          <w:rFonts w:ascii="Verdana" w:hAnsi="Verdana"/>
          <w:color w:val="000000"/>
          <w:sz w:val="22"/>
          <w:szCs w:val="22"/>
        </w:rPr>
        <w:t xml:space="preserve">, </w:t>
      </w:r>
      <w:r>
        <w:rPr>
          <w:rFonts w:ascii="Verdana" w:hAnsi="Verdana"/>
          <w:color w:val="000000"/>
          <w:sz w:val="22"/>
          <w:szCs w:val="22"/>
        </w:rPr>
        <w:t xml:space="preserve">οι χαλκοταινίες, τα σοβατεπί, οι διαμορφωτικές γωνιές, τα προφίλ απόληξης, οι κόλλες </w:t>
      </w:r>
      <w:r w:rsidRPr="00F334E9">
        <w:rPr>
          <w:rFonts w:ascii="Verdana" w:hAnsi="Verdana"/>
          <w:color w:val="000000"/>
          <w:sz w:val="22"/>
          <w:szCs w:val="22"/>
        </w:rPr>
        <w:t>και κ</w:t>
      </w:r>
      <w:r>
        <w:rPr>
          <w:rFonts w:ascii="Verdana" w:hAnsi="Verdana"/>
          <w:color w:val="000000"/>
          <w:sz w:val="22"/>
          <w:szCs w:val="22"/>
        </w:rPr>
        <w:t>άθε άλλο απαραίτητο</w:t>
      </w:r>
      <w:r w:rsidRPr="00F334E9">
        <w:rPr>
          <w:rFonts w:ascii="Verdana" w:hAnsi="Verdana"/>
          <w:color w:val="000000"/>
          <w:sz w:val="22"/>
          <w:szCs w:val="22"/>
        </w:rPr>
        <w:t xml:space="preserve"> </w:t>
      </w:r>
      <w:r>
        <w:rPr>
          <w:rFonts w:ascii="Verdana" w:hAnsi="Verdana"/>
          <w:color w:val="000000"/>
          <w:sz w:val="22"/>
          <w:szCs w:val="22"/>
        </w:rPr>
        <w:t>υλικό</w:t>
      </w:r>
      <w:r w:rsidRPr="00F334E9">
        <w:rPr>
          <w:rFonts w:ascii="Verdana" w:hAnsi="Verdana"/>
          <w:color w:val="000000"/>
          <w:sz w:val="22"/>
          <w:szCs w:val="22"/>
        </w:rPr>
        <w:t xml:space="preserve"> για την ολοκλήρωση της εγκατάστασης.</w:t>
      </w:r>
    </w:p>
    <w:p w:rsidR="00013CB2" w:rsidRPr="008376C4" w:rsidRDefault="00013CB2" w:rsidP="00013CB2">
      <w:pPr>
        <w:pStyle w:val="Web"/>
        <w:jc w:val="both"/>
        <w:rPr>
          <w:rFonts w:ascii="Verdana" w:hAnsi="Verdana"/>
          <w:color w:val="000000"/>
          <w:sz w:val="22"/>
          <w:szCs w:val="22"/>
        </w:rPr>
      </w:pPr>
      <w:r w:rsidRPr="008376C4">
        <w:rPr>
          <w:rFonts w:ascii="Verdana" w:hAnsi="Verdana"/>
          <w:sz w:val="22"/>
          <w:szCs w:val="22"/>
        </w:rPr>
        <w:t>Πριν την έναρξη των εργασιών ο Ανάδοχος για την ορθή προσαρµογή των υλικών να κάνει εκ νέου μετρήσεις στον χώρο, λόγω του ότι οι διαστάσεις των σχεδίων είναι προσεγγιστικές.</w:t>
      </w:r>
    </w:p>
    <w:p w:rsidR="00FA71E7" w:rsidRDefault="00013CB2" w:rsidP="00013CB2">
      <w:pPr>
        <w:spacing w:after="120"/>
        <w:jc w:val="both"/>
        <w:rPr>
          <w:rFonts w:ascii="Verdana" w:hAnsi="Verdana"/>
          <w:sz w:val="22"/>
          <w:szCs w:val="22"/>
        </w:rPr>
      </w:pPr>
      <w:r w:rsidRPr="00EB49C0">
        <w:rPr>
          <w:rFonts w:ascii="Verdana" w:hAnsi="Verdana"/>
          <w:sz w:val="22"/>
          <w:szCs w:val="22"/>
        </w:rPr>
        <w:t xml:space="preserve">Σε περίπτωση που κατά την διαδικασία έκδοσης του πιστοποιητικού διαπιστωθεί απόκλιση από τις απαιτούµενες προδιαγραφές της οδηγίας 1/2004 του Υπουργείου Υγείας, το κόστος των εργασιών και υλικών αντικατάστασης των δαπέδων εκ νέου και έκδοσης πιστοποιητικών βαραίνει αποκλειστικά των Ανάδοχο. </w:t>
      </w:r>
    </w:p>
    <w:p w:rsidR="00FA71E7" w:rsidRPr="009E11AD" w:rsidRDefault="0064031A" w:rsidP="00FA71E7">
      <w:pPr>
        <w:pStyle w:val="Web"/>
        <w:numPr>
          <w:ilvl w:val="0"/>
          <w:numId w:val="21"/>
        </w:numPr>
        <w:ind w:left="284" w:hanging="284"/>
        <w:jc w:val="both"/>
        <w:rPr>
          <w:rFonts w:ascii="Verdana" w:hAnsi="Verdana"/>
          <w:sz w:val="22"/>
          <w:szCs w:val="22"/>
          <w:u w:val="single"/>
        </w:rPr>
      </w:pPr>
      <w:r>
        <w:rPr>
          <w:rFonts w:ascii="Verdana" w:hAnsi="Verdana"/>
          <w:sz w:val="22"/>
          <w:szCs w:val="22"/>
          <w:u w:val="single"/>
        </w:rPr>
        <w:t>Ψευδοροφή</w:t>
      </w:r>
      <w:r w:rsidR="00FA71E7">
        <w:rPr>
          <w:rFonts w:ascii="Verdana" w:hAnsi="Verdana"/>
          <w:sz w:val="22"/>
          <w:szCs w:val="22"/>
          <w:u w:val="single"/>
        </w:rPr>
        <w:t xml:space="preserve"> χειρουργικής αίθουσας</w:t>
      </w:r>
    </w:p>
    <w:p w:rsidR="00FA71E7" w:rsidRDefault="0064031A" w:rsidP="00FA71E7">
      <w:pPr>
        <w:spacing w:after="120"/>
        <w:jc w:val="both"/>
        <w:rPr>
          <w:rFonts w:ascii="Verdana" w:hAnsi="Verdana"/>
          <w:color w:val="000000"/>
          <w:sz w:val="22"/>
          <w:szCs w:val="22"/>
          <w:shd w:val="clear" w:color="auto" w:fill="FFFFFF"/>
        </w:rPr>
      </w:pPr>
      <w:r>
        <w:rPr>
          <w:rFonts w:ascii="Verdana" w:hAnsi="Verdana"/>
          <w:sz w:val="22"/>
          <w:szCs w:val="22"/>
        </w:rPr>
        <w:t>Η αντικατάσταση της</w:t>
      </w:r>
      <w:r w:rsidR="00FA71E7" w:rsidRPr="005E6750">
        <w:rPr>
          <w:rFonts w:ascii="Verdana" w:hAnsi="Verdana"/>
          <w:sz w:val="22"/>
          <w:szCs w:val="22"/>
        </w:rPr>
        <w:t xml:space="preserve"> </w:t>
      </w:r>
      <w:r>
        <w:rPr>
          <w:rFonts w:ascii="Verdana" w:hAnsi="Verdana"/>
          <w:sz w:val="22"/>
          <w:szCs w:val="22"/>
        </w:rPr>
        <w:t>ψευδοροφής</w:t>
      </w:r>
      <w:r w:rsidR="00FA71E7" w:rsidRPr="005E6750">
        <w:rPr>
          <w:rFonts w:ascii="Verdana" w:hAnsi="Verdana"/>
          <w:sz w:val="22"/>
          <w:szCs w:val="22"/>
        </w:rPr>
        <w:t xml:space="preserve"> της Χειρουργικής Αίθουσας Κοϊδάκη</w:t>
      </w:r>
      <w:r w:rsidR="00FA71E7">
        <w:rPr>
          <w:rFonts w:ascii="Verdana" w:hAnsi="Verdana"/>
          <w:sz w:val="22"/>
          <w:szCs w:val="22"/>
        </w:rPr>
        <w:t xml:space="preserve"> περιλαμβάνει την καθαίρεση της</w:t>
      </w:r>
      <w:r w:rsidR="00FA71E7" w:rsidRPr="00502855">
        <w:rPr>
          <w:rFonts w:ascii="Verdana" w:hAnsi="Verdana"/>
          <w:color w:val="000000"/>
          <w:sz w:val="22"/>
          <w:szCs w:val="22"/>
          <w:shd w:val="clear" w:color="auto" w:fill="FFFFFF"/>
        </w:rPr>
        <w:t xml:space="preserve"> υπάρχουσα</w:t>
      </w:r>
      <w:r w:rsidR="00FA71E7">
        <w:rPr>
          <w:rFonts w:ascii="Verdana" w:hAnsi="Verdana"/>
          <w:color w:val="000000"/>
          <w:sz w:val="22"/>
          <w:szCs w:val="22"/>
          <w:shd w:val="clear" w:color="auto" w:fill="FFFFFF"/>
        </w:rPr>
        <w:t>ς</w:t>
      </w:r>
      <w:r w:rsidR="00FA71E7" w:rsidRPr="00502855">
        <w:rPr>
          <w:rFonts w:ascii="Verdana" w:hAnsi="Verdana"/>
          <w:color w:val="000000"/>
          <w:sz w:val="22"/>
          <w:szCs w:val="22"/>
          <w:shd w:val="clear" w:color="auto" w:fill="FFFFFF"/>
        </w:rPr>
        <w:t xml:space="preserve"> ψευδοροφή</w:t>
      </w:r>
      <w:r w:rsidR="00FA71E7">
        <w:rPr>
          <w:rFonts w:ascii="Verdana" w:hAnsi="Verdana"/>
          <w:color w:val="000000"/>
          <w:sz w:val="22"/>
          <w:szCs w:val="22"/>
          <w:shd w:val="clear" w:color="auto" w:fill="FFFFFF"/>
        </w:rPr>
        <w:t>ς</w:t>
      </w:r>
      <w:r w:rsidR="00FA71E7" w:rsidRPr="00502855">
        <w:rPr>
          <w:rFonts w:ascii="Verdana" w:hAnsi="Verdana"/>
          <w:color w:val="000000"/>
          <w:sz w:val="22"/>
          <w:szCs w:val="22"/>
          <w:shd w:val="clear" w:color="auto" w:fill="FFFFFF"/>
        </w:rPr>
        <w:t xml:space="preserve"> με το σκελετό </w:t>
      </w:r>
      <w:r w:rsidR="00FA71E7" w:rsidRPr="00502855">
        <w:rPr>
          <w:rFonts w:ascii="Verdana" w:hAnsi="Verdana"/>
          <w:color w:val="000000"/>
          <w:sz w:val="22"/>
          <w:szCs w:val="22"/>
          <w:shd w:val="clear" w:color="auto" w:fill="FFFFFF"/>
        </w:rPr>
        <w:lastRenderedPageBreak/>
        <w:t>ανάρτησής</w:t>
      </w:r>
      <w:r w:rsidR="00FA71E7">
        <w:rPr>
          <w:rFonts w:ascii="Verdana" w:hAnsi="Verdana"/>
          <w:color w:val="000000"/>
          <w:sz w:val="22"/>
          <w:szCs w:val="22"/>
          <w:shd w:val="clear" w:color="auto" w:fill="FFFFFF"/>
        </w:rPr>
        <w:t>,</w:t>
      </w:r>
      <w:r w:rsidR="00FA71E7" w:rsidRPr="00502855">
        <w:rPr>
          <w:rFonts w:ascii="Verdana" w:hAnsi="Verdana"/>
          <w:color w:val="000000"/>
          <w:sz w:val="22"/>
          <w:szCs w:val="22"/>
          <w:shd w:val="clear" w:color="auto" w:fill="FFFFFF"/>
        </w:rPr>
        <w:t xml:space="preserve"> </w:t>
      </w:r>
      <w:r w:rsidR="00FA71E7">
        <w:rPr>
          <w:rFonts w:ascii="Verdana" w:hAnsi="Verdana"/>
          <w:color w:val="000000"/>
          <w:sz w:val="22"/>
          <w:szCs w:val="22"/>
          <w:shd w:val="clear" w:color="auto" w:fill="FFFFFF"/>
        </w:rPr>
        <w:t xml:space="preserve">τις πλάκες </w:t>
      </w:r>
      <w:r w:rsidR="00FA71E7" w:rsidRPr="00502855">
        <w:rPr>
          <w:rFonts w:ascii="Verdana" w:hAnsi="Verdana"/>
          <w:color w:val="000000"/>
          <w:sz w:val="22"/>
          <w:szCs w:val="22"/>
          <w:shd w:val="clear" w:color="auto" w:fill="FFFFFF"/>
        </w:rPr>
        <w:t xml:space="preserve">πλήρωσης </w:t>
      </w:r>
      <w:r w:rsidR="00FA71E7">
        <w:rPr>
          <w:rFonts w:ascii="Verdana" w:hAnsi="Verdana"/>
          <w:color w:val="000000"/>
          <w:sz w:val="22"/>
          <w:szCs w:val="22"/>
          <w:shd w:val="clear" w:color="auto" w:fill="FFFFFF"/>
        </w:rPr>
        <w:t>διατηρώντας τα</w:t>
      </w:r>
      <w:r w:rsidR="00605334">
        <w:rPr>
          <w:rFonts w:ascii="Verdana" w:hAnsi="Verdana"/>
          <w:color w:val="000000"/>
          <w:sz w:val="22"/>
          <w:szCs w:val="22"/>
          <w:shd w:val="clear" w:color="auto" w:fill="FFFFFF"/>
        </w:rPr>
        <w:t xml:space="preserve"> στοιχείο τα οποία</w:t>
      </w:r>
      <w:r w:rsidR="00FA71E7" w:rsidRPr="00502855">
        <w:rPr>
          <w:rFonts w:ascii="Verdana" w:hAnsi="Verdana"/>
          <w:color w:val="000000"/>
          <w:sz w:val="22"/>
          <w:szCs w:val="22"/>
          <w:shd w:val="clear" w:color="auto" w:fill="FFFFFF"/>
        </w:rPr>
        <w:t xml:space="preserve"> επικαλύπτουν (τοίχος, πλάκα, υποστύλωμα, οροφή, κλπ). </w:t>
      </w:r>
    </w:p>
    <w:p w:rsidR="00FA71E7" w:rsidRPr="00502855" w:rsidRDefault="00FA71E7" w:rsidP="00FA71E7">
      <w:pPr>
        <w:spacing w:after="120"/>
        <w:jc w:val="both"/>
        <w:rPr>
          <w:rFonts w:ascii="Verdana" w:hAnsi="Verdana"/>
          <w:color w:val="000000"/>
          <w:sz w:val="22"/>
          <w:szCs w:val="22"/>
          <w:shd w:val="clear" w:color="auto" w:fill="FFFFFF"/>
        </w:rPr>
      </w:pPr>
      <w:r w:rsidRPr="00502855">
        <w:rPr>
          <w:rFonts w:ascii="Verdana" w:hAnsi="Verdana"/>
          <w:color w:val="000000"/>
          <w:sz w:val="22"/>
          <w:szCs w:val="22"/>
          <w:shd w:val="clear" w:color="auto" w:fill="FFFFFF"/>
        </w:rPr>
        <w:t xml:space="preserve">Τα προϊόντα της αποξήλωσης θα απομακρυνθούν και θα μεταφερθούν για αποκομιδή σε κατάλληλο κάδο (κοντέινερ) που θα διαθέσει ο Ανάδοχος κατά τη φάση εκτέλεσης του έργου για την ασφαλή συλλογή των προϊόντων καθαίρεσης.    </w:t>
      </w:r>
    </w:p>
    <w:p w:rsidR="00FA71E7" w:rsidRPr="002E2EAB" w:rsidRDefault="00FA71E7" w:rsidP="00FA71E7">
      <w:pPr>
        <w:spacing w:after="120"/>
        <w:jc w:val="both"/>
        <w:rPr>
          <w:rFonts w:ascii="Verdana" w:hAnsi="Verdana"/>
          <w:color w:val="000000"/>
          <w:sz w:val="22"/>
          <w:szCs w:val="22"/>
          <w:shd w:val="clear" w:color="auto" w:fill="FFFFFF"/>
        </w:rPr>
      </w:pPr>
      <w:r w:rsidRPr="00502855">
        <w:rPr>
          <w:rFonts w:ascii="Verdana" w:hAnsi="Verdana"/>
          <w:color w:val="000000"/>
          <w:sz w:val="22"/>
          <w:szCs w:val="22"/>
          <w:shd w:val="clear" w:color="auto" w:fill="FFFFFF"/>
        </w:rPr>
        <w:t>Τα υφιστάμενα φωτιστικά σώματα που υπάρχουν στην ψευδοροφή των ανωτέρω χώρων θα καθαιρεθούν και θα παραδοθούν στην Τεχνική Υπηρεσία του Νοσοκομείου.</w:t>
      </w:r>
    </w:p>
    <w:p w:rsidR="00FA71E7" w:rsidRDefault="00FA71E7" w:rsidP="00FA71E7">
      <w:pPr>
        <w:spacing w:after="120"/>
        <w:jc w:val="both"/>
        <w:rPr>
          <w:rFonts w:ascii="Trebuchet MS" w:hAnsi="Trebuchet MS"/>
          <w:color w:val="000000"/>
          <w:sz w:val="19"/>
          <w:szCs w:val="19"/>
        </w:rPr>
      </w:pPr>
      <w:r>
        <w:rPr>
          <w:rFonts w:ascii="Verdana" w:hAnsi="Verdana"/>
          <w:sz w:val="22"/>
          <w:szCs w:val="22"/>
        </w:rPr>
        <w:t>Στη Χειρουργική</w:t>
      </w:r>
      <w:r w:rsidRPr="005E6750">
        <w:rPr>
          <w:rFonts w:ascii="Verdana" w:hAnsi="Verdana"/>
          <w:sz w:val="22"/>
          <w:szCs w:val="22"/>
        </w:rPr>
        <w:t xml:space="preserve"> Αίθουσας Κοϊδάκη</w:t>
      </w:r>
      <w:r>
        <w:rPr>
          <w:rFonts w:ascii="Verdana" w:hAnsi="Verdana"/>
          <w:sz w:val="22"/>
          <w:szCs w:val="22"/>
        </w:rPr>
        <w:t xml:space="preserve"> θα τοποθετηθεί ψευδοροφή αποτελούμενη από μεταλλικό σύστημα αναρτήσεως και έτοιμες πλάκες </w:t>
      </w:r>
      <w:r w:rsidR="00605334">
        <w:rPr>
          <w:rFonts w:ascii="Verdana" w:hAnsi="Verdana"/>
          <w:sz w:val="22"/>
          <w:szCs w:val="22"/>
        </w:rPr>
        <w:t>γυψοσανίδας</w:t>
      </w:r>
      <w:r>
        <w:rPr>
          <w:rFonts w:ascii="Verdana" w:hAnsi="Verdana"/>
          <w:sz w:val="22"/>
          <w:szCs w:val="22"/>
        </w:rPr>
        <w:t xml:space="preserve">, ισόπεδη, διακοσμητική και επισκέψιμη. </w:t>
      </w:r>
    </w:p>
    <w:p w:rsidR="00FA71E7" w:rsidRDefault="00FA71E7" w:rsidP="00FA71E7">
      <w:pPr>
        <w:spacing w:after="120"/>
        <w:jc w:val="both"/>
        <w:rPr>
          <w:rFonts w:ascii="Verdana" w:hAnsi="Verdana"/>
          <w:sz w:val="22"/>
          <w:szCs w:val="22"/>
        </w:rPr>
      </w:pPr>
      <w:r>
        <w:rPr>
          <w:rFonts w:ascii="Verdana" w:hAnsi="Verdana"/>
          <w:sz w:val="22"/>
          <w:szCs w:val="22"/>
        </w:rPr>
        <w:t>Η ψευδοροφή</w:t>
      </w:r>
      <w:r w:rsidRPr="00042981">
        <w:rPr>
          <w:rFonts w:ascii="Verdana" w:hAnsi="Verdana"/>
          <w:sz w:val="22"/>
          <w:szCs w:val="22"/>
        </w:rPr>
        <w:t xml:space="preserve"> θα αποτελούνται από </w:t>
      </w:r>
      <w:r>
        <w:rPr>
          <w:rFonts w:ascii="Verdana" w:hAnsi="Verdana"/>
          <w:sz w:val="22"/>
          <w:szCs w:val="22"/>
        </w:rPr>
        <w:t>πλ</w:t>
      </w:r>
      <w:r w:rsidRPr="00042981">
        <w:rPr>
          <w:rFonts w:ascii="Verdana" w:hAnsi="Verdana"/>
          <w:sz w:val="22"/>
          <w:szCs w:val="22"/>
        </w:rPr>
        <w:t>άκες, τύπου K</w:t>
      </w:r>
      <w:r w:rsidRPr="00042981">
        <w:rPr>
          <w:rFonts w:ascii="Verdana" w:hAnsi="Verdana"/>
          <w:sz w:val="22"/>
          <w:szCs w:val="22"/>
          <w:lang w:val="en-US"/>
        </w:rPr>
        <w:t>NAUF</w:t>
      </w:r>
      <w:r w:rsidRPr="00042981">
        <w:rPr>
          <w:rFonts w:ascii="Verdana" w:hAnsi="Verdana"/>
          <w:sz w:val="22"/>
          <w:szCs w:val="22"/>
        </w:rPr>
        <w:t xml:space="preserve">, μη τοξικές, κατηγορία πυραντοχής Β1 κατά DIN 4102, </w:t>
      </w:r>
      <w:r>
        <w:rPr>
          <w:rFonts w:ascii="Verdana" w:hAnsi="Verdana"/>
          <w:sz w:val="22"/>
          <w:szCs w:val="22"/>
        </w:rPr>
        <w:t>πάχους 12,5</w:t>
      </w:r>
      <w:r w:rsidRPr="00042981">
        <w:rPr>
          <w:rFonts w:ascii="Verdana" w:hAnsi="Verdana"/>
          <w:sz w:val="22"/>
          <w:szCs w:val="22"/>
        </w:rPr>
        <w:t xml:space="preserve"> χιλιοστών, διαστάσεων 60x60εκ. με εμφανή μεταλλικό σκελετό</w:t>
      </w:r>
      <w:r>
        <w:rPr>
          <w:rFonts w:ascii="Verdana" w:hAnsi="Verdana"/>
          <w:sz w:val="22"/>
          <w:szCs w:val="22"/>
        </w:rPr>
        <w:t xml:space="preserve"> ηλεκτροστατικά βαμμένο,</w:t>
      </w:r>
      <w:r w:rsidRPr="00042981">
        <w:rPr>
          <w:rFonts w:ascii="Verdana" w:hAnsi="Verdana"/>
          <w:sz w:val="22"/>
          <w:szCs w:val="22"/>
        </w:rPr>
        <w:t xml:space="preserve"> τύπου ΚΝΑUF και θα συνδυάζονται με τα φωτιστικά σώματα, τα στόμια εξαερισμών κλπ. που θα υπάρχουν στους χώρους.</w:t>
      </w:r>
    </w:p>
    <w:p w:rsidR="00FA71E7" w:rsidRPr="0096618D" w:rsidRDefault="00FA71E7" w:rsidP="00FA71E7">
      <w:pPr>
        <w:spacing w:after="120"/>
        <w:jc w:val="both"/>
        <w:rPr>
          <w:rFonts w:ascii="Verdana" w:hAnsi="Verdana"/>
          <w:sz w:val="22"/>
          <w:szCs w:val="22"/>
        </w:rPr>
      </w:pPr>
      <w:r w:rsidRPr="00B73FAE">
        <w:rPr>
          <w:rFonts w:ascii="Verdana" w:hAnsi="Verdana"/>
          <w:sz w:val="22"/>
          <w:szCs w:val="22"/>
        </w:rPr>
        <w:t xml:space="preserve">Οι πλάκες ψευδοροφής θα είναι </w:t>
      </w:r>
      <w:r w:rsidRPr="00B73FAE">
        <w:rPr>
          <w:rFonts w:ascii="Verdana" w:hAnsi="Verdana" w:cs="Arial"/>
          <w:sz w:val="22"/>
          <w:szCs w:val="22"/>
        </w:rPr>
        <w:t>από γυψοσανίδα, με βιομηχανική επένδυση βινυλικής ταπετσαρίας υψηλών προδιαγραφών, με αντιμικροβιακή επεξεργασία για ειδικές απαιτήσεις υγιεινής με βακτηριδιοκτόνες και αντιμυκητιακές ιδιότητες, με περιμετρική κάλυψη με νάιλον για στεγανοποίηση, με αντοχή στην υγρασία και με δυνατότητα συχνού καθαρισμού.</w:t>
      </w:r>
      <w:r w:rsidRPr="00B73FAE">
        <w:rPr>
          <w:rFonts w:ascii="Verdana" w:hAnsi="Verdana"/>
          <w:sz w:val="22"/>
          <w:szCs w:val="22"/>
        </w:rPr>
        <w:t xml:space="preserve"> </w:t>
      </w:r>
      <w:r w:rsidRPr="00B73FAE">
        <w:rPr>
          <w:rFonts w:ascii="Verdana" w:hAnsi="Verdana" w:cs="Arial"/>
          <w:sz w:val="22"/>
          <w:szCs w:val="22"/>
        </w:rPr>
        <w:t>Η χημική αντίσταση σε καθαριστικά και απολυμαντικά προϊόντα θα είναι πιστοποιημένη σύμφωνα με το DIN 53168 (αιθανόλη, ισοπροπανόλη, Η2Ο).</w:t>
      </w:r>
      <w:r w:rsidRPr="00B73FAE">
        <w:rPr>
          <w:rFonts w:ascii="Verdana" w:hAnsi="Verdana"/>
          <w:sz w:val="22"/>
          <w:szCs w:val="22"/>
        </w:rPr>
        <w:t xml:space="preserve"> </w:t>
      </w:r>
      <w:r w:rsidRPr="00D53522">
        <w:rPr>
          <w:rFonts w:ascii="Verdana" w:hAnsi="Verdana"/>
          <w:sz w:val="22"/>
          <w:szCs w:val="22"/>
          <w:u w:val="single"/>
        </w:rPr>
        <w:t xml:space="preserve">Ενδεικτικός τύπος </w:t>
      </w:r>
      <w:r w:rsidRPr="00D53522">
        <w:rPr>
          <w:rFonts w:ascii="Verdana" w:hAnsi="Verdana"/>
          <w:sz w:val="22"/>
          <w:szCs w:val="22"/>
          <w:u w:val="single"/>
          <w:lang w:val="en-US"/>
        </w:rPr>
        <w:t>Knauf</w:t>
      </w:r>
      <w:r w:rsidRPr="00D53522">
        <w:rPr>
          <w:rFonts w:ascii="Verdana" w:hAnsi="Verdana"/>
          <w:sz w:val="22"/>
          <w:szCs w:val="22"/>
          <w:u w:val="single"/>
        </w:rPr>
        <w:t xml:space="preserve"> </w:t>
      </w:r>
      <w:r w:rsidRPr="00D53522">
        <w:rPr>
          <w:rFonts w:ascii="Verdana" w:hAnsi="Verdana"/>
          <w:sz w:val="22"/>
          <w:szCs w:val="22"/>
          <w:u w:val="single"/>
          <w:lang w:val="en-US"/>
        </w:rPr>
        <w:t>Tiles</w:t>
      </w:r>
      <w:r w:rsidRPr="00D53522">
        <w:rPr>
          <w:rFonts w:ascii="Verdana" w:hAnsi="Verdana"/>
          <w:sz w:val="22"/>
          <w:szCs w:val="22"/>
          <w:u w:val="single"/>
        </w:rPr>
        <w:t xml:space="preserve"> </w:t>
      </w:r>
      <w:r w:rsidRPr="00D53522">
        <w:rPr>
          <w:rFonts w:ascii="Verdana" w:hAnsi="Verdana"/>
          <w:sz w:val="22"/>
          <w:szCs w:val="22"/>
          <w:u w:val="single"/>
          <w:lang w:val="en-US"/>
        </w:rPr>
        <w:t>Hygena</w:t>
      </w:r>
      <w:r w:rsidRPr="00B73FAE">
        <w:rPr>
          <w:rFonts w:ascii="Verdana" w:hAnsi="Verdana"/>
          <w:sz w:val="22"/>
          <w:szCs w:val="22"/>
        </w:rPr>
        <w:t>.</w:t>
      </w:r>
    </w:p>
    <w:p w:rsidR="00FA71E7" w:rsidRPr="002E2EAB" w:rsidRDefault="00FA71E7" w:rsidP="00FA71E7">
      <w:pPr>
        <w:spacing w:after="120"/>
        <w:jc w:val="both"/>
        <w:rPr>
          <w:rFonts w:ascii="Verdana" w:hAnsi="Verdana"/>
          <w:sz w:val="22"/>
          <w:szCs w:val="22"/>
        </w:rPr>
      </w:pPr>
      <w:r w:rsidRPr="002E2EAB">
        <w:rPr>
          <w:rFonts w:ascii="Verdana" w:hAnsi="Verdana"/>
          <w:sz w:val="22"/>
          <w:szCs w:val="22"/>
        </w:rPr>
        <w:t xml:space="preserve">Η ανάρτηση του σκελετού της ψευδοροφής θα γίνεται με γαλβανισμένες ντίζες Φ4mm/60cm και στις δύο κατευθύνσεις, που αναρτώνται από στέρεες επιφάνειες του φέροντος οπλισμού με μεταλλικά βύσματα λαμβάνοντας υπόψη τις Η/Μ διελεύσεις. Η ακραία ανάρτηση πρέπει να γίνεται σε απόσταση όχι μεγαλύτερη των 30 εκ. από τον τοίχο. Στις ντίζες περιλαμβάνεται και ειδική χαλύβδινη διάταξη (πεταλούδα) που ρυθμίζει το ύψος. </w:t>
      </w:r>
    </w:p>
    <w:p w:rsidR="00FA71E7" w:rsidRPr="006632C3" w:rsidRDefault="00FA71E7" w:rsidP="00FA71E7">
      <w:pPr>
        <w:spacing w:after="120"/>
        <w:jc w:val="both"/>
        <w:rPr>
          <w:rFonts w:ascii="Verdana" w:hAnsi="Verdana"/>
          <w:color w:val="000000"/>
          <w:sz w:val="22"/>
          <w:szCs w:val="22"/>
        </w:rPr>
      </w:pPr>
      <w:r w:rsidRPr="002E2EAB">
        <w:rPr>
          <w:rFonts w:ascii="Verdana" w:hAnsi="Verdana"/>
          <w:sz w:val="22"/>
          <w:szCs w:val="22"/>
        </w:rPr>
        <w:t>Ο σκελετός ανάρτησης αποτελείται από πλέγμα οδηγών στραντζαριστών στοιχείων γαλβανισμένης λαμαρίνας που η εμφανής πλευρά τους είναι ηλεκτροστατικά βαμμένη σε λευκό χρώμα. Η κατασκευή του σκελετού γίνεται ως εξής: Οι κύριοι οδηγοί αναρτώνται από την οροφή σε παράλληλη απόσταση των 1200 mm μεταξύ τους, αφού προηγουμένως ισομοιρασθεί ο χώρος και τοποθετηθούν οι περιμετρικές γωνίες στο ύψος που θα αναρτηθεί η ψευδοροφή. Οι εγκάρσιοι οδηγοί κουμπώνουν τους κύριους οδηγούς σε ειδικές υποδοχές και τοποθετούνται ανά 600 mm ώστε να δημιουργήσουν ένα κάναβο 600x1200mm. Στη μέση των δύο εγκάρσιων οδηγών υπάρχουν ειδικές υποδοχές ώστε να κουμπώσει ο εγκάρσιος οδηγός μήκους 600 mm για να δημιουργηθεί ο κάναβος 600x600mm όπου θα καθίσουν οι πλάκες. Η περιμετρική γωνία ή κανάλι θα είναι στερεωμένη στους τοίχους σε μέγιστες αποστάσεις 450 mm. Οποιαδήποτε πρόσθετη κατασκευή στην επιφάνεια της ψευδοροφής (φωτιστικά σώματα, πυρανιχνευτές, στόμια αερισμού κλπ) θα έχουν ιδιαίτερη ανάρτηση από την οροφή για να μην επιφορτίζουν τις ντίζες του σκελετού.</w:t>
      </w:r>
    </w:p>
    <w:p w:rsidR="00FA71E7" w:rsidRDefault="00FA71E7" w:rsidP="00013CB2">
      <w:pPr>
        <w:spacing w:after="120"/>
        <w:jc w:val="both"/>
        <w:rPr>
          <w:rFonts w:ascii="Verdana" w:hAnsi="Verdana"/>
          <w:sz w:val="22"/>
          <w:szCs w:val="22"/>
        </w:rPr>
      </w:pPr>
      <w:r w:rsidRPr="006632C3">
        <w:rPr>
          <w:rFonts w:ascii="Verdana" w:hAnsi="Verdana"/>
          <w:sz w:val="22"/>
          <w:szCs w:val="22"/>
        </w:rPr>
        <w:lastRenderedPageBreak/>
        <w:t>Συμπεριλαμβάνεται η προμήθεια και τοποθέτηση των εμφανών ή μη στοιχείων στήριξης των πλακών και τελειωμάτων της ψευδοροφής, η ρύθμιση και σταθεροποίηση του σκελετού ανάρτησης για την εξασφάλιση πλήρους επιπεδότητας και οριζοντίωσης της ψευδοροφής, η προμήθεια και τοποθέτηση των πλακών και οι υποδοχές και η εργασία τοποθέτησης των φωτιστικών σωμάτων, στομίων εξαερισμού, πυρανιχνευτών κτλ</w:t>
      </w:r>
    </w:p>
    <w:p w:rsidR="000473D9" w:rsidRDefault="000473D9" w:rsidP="000473D9">
      <w:pPr>
        <w:pStyle w:val="Web"/>
        <w:numPr>
          <w:ilvl w:val="0"/>
          <w:numId w:val="21"/>
        </w:numPr>
        <w:ind w:left="284" w:hanging="284"/>
        <w:jc w:val="both"/>
        <w:rPr>
          <w:rFonts w:ascii="Verdana" w:hAnsi="Verdana"/>
          <w:sz w:val="22"/>
          <w:szCs w:val="22"/>
          <w:u w:val="single"/>
        </w:rPr>
      </w:pPr>
      <w:r>
        <w:rPr>
          <w:rFonts w:ascii="Verdana" w:hAnsi="Verdana"/>
          <w:sz w:val="22"/>
          <w:szCs w:val="22"/>
          <w:u w:val="single"/>
        </w:rPr>
        <w:t>Κατασκευή τεχνικού δωματίου</w:t>
      </w:r>
      <w:r w:rsidR="002D49F3">
        <w:rPr>
          <w:rFonts w:ascii="Verdana" w:hAnsi="Verdana"/>
          <w:sz w:val="22"/>
          <w:szCs w:val="22"/>
          <w:u w:val="single"/>
        </w:rPr>
        <w:t xml:space="preserve"> για την τοποθέτηση των ηλεκτρικών καμπίνων του νέου στεφανιογράφου.</w:t>
      </w:r>
    </w:p>
    <w:p w:rsidR="008E52C9" w:rsidRDefault="002D49F3" w:rsidP="00013CB2">
      <w:pPr>
        <w:pStyle w:val="Web"/>
        <w:jc w:val="both"/>
        <w:rPr>
          <w:rFonts w:ascii="Verdana" w:hAnsi="Verdana"/>
          <w:sz w:val="22"/>
          <w:szCs w:val="22"/>
        </w:rPr>
      </w:pPr>
      <w:r>
        <w:rPr>
          <w:rFonts w:ascii="Verdana" w:hAnsi="Verdana"/>
          <w:sz w:val="22"/>
          <w:szCs w:val="22"/>
        </w:rPr>
        <w:t xml:space="preserve">Το τεχνικό δωμάτιο θα κατασκευαστεί στη θέση </w:t>
      </w:r>
      <w:r w:rsidR="008E52C9">
        <w:rPr>
          <w:rFonts w:ascii="Verdana" w:hAnsi="Verdana"/>
          <w:sz w:val="22"/>
          <w:szCs w:val="22"/>
        </w:rPr>
        <w:t xml:space="preserve">και σύμφωνα με τη διαμόρφωση </w:t>
      </w:r>
      <w:r>
        <w:rPr>
          <w:rFonts w:ascii="Verdana" w:hAnsi="Verdana"/>
          <w:sz w:val="22"/>
          <w:szCs w:val="22"/>
        </w:rPr>
        <w:t xml:space="preserve">που υποδεικνύεται στο σχέδιο Α-1 της Προμηθεύτριας Εταιρείας </w:t>
      </w:r>
      <w:r>
        <w:rPr>
          <w:rFonts w:ascii="Verdana" w:hAnsi="Verdana"/>
          <w:sz w:val="22"/>
          <w:szCs w:val="22"/>
          <w:lang w:val="en-US"/>
        </w:rPr>
        <w:t>Philips</w:t>
      </w:r>
      <w:r w:rsidR="008E52C9">
        <w:rPr>
          <w:rFonts w:ascii="Verdana" w:hAnsi="Verdana"/>
          <w:sz w:val="22"/>
          <w:szCs w:val="22"/>
        </w:rPr>
        <w:t>.</w:t>
      </w:r>
    </w:p>
    <w:p w:rsidR="008E52C9" w:rsidRDefault="002D49F3" w:rsidP="00013CB2">
      <w:pPr>
        <w:pStyle w:val="Web"/>
        <w:jc w:val="both"/>
        <w:rPr>
          <w:rFonts w:ascii="Verdana" w:hAnsi="Verdana"/>
          <w:sz w:val="22"/>
          <w:szCs w:val="22"/>
        </w:rPr>
      </w:pPr>
      <w:r>
        <w:rPr>
          <w:rFonts w:ascii="Verdana" w:hAnsi="Verdana"/>
          <w:sz w:val="22"/>
          <w:szCs w:val="22"/>
        </w:rPr>
        <w:t>Οι διαστάσεις του τεχνικού δωματίου θα είναι</w:t>
      </w:r>
      <w:r w:rsidRPr="002D49F3">
        <w:rPr>
          <w:rFonts w:ascii="Verdana" w:hAnsi="Verdana"/>
          <w:sz w:val="22"/>
          <w:szCs w:val="22"/>
        </w:rPr>
        <w:t>:</w:t>
      </w:r>
      <w:r>
        <w:rPr>
          <w:rFonts w:ascii="Verdana" w:hAnsi="Verdana"/>
          <w:sz w:val="22"/>
          <w:szCs w:val="22"/>
        </w:rPr>
        <w:t xml:space="preserve"> μήκος 2950</w:t>
      </w:r>
      <w:r>
        <w:rPr>
          <w:rFonts w:ascii="Verdana" w:hAnsi="Verdana"/>
          <w:sz w:val="22"/>
          <w:szCs w:val="22"/>
          <w:lang w:val="en-US"/>
        </w:rPr>
        <w:t>m</w:t>
      </w:r>
      <w:r w:rsidR="008E52C9">
        <w:rPr>
          <w:rFonts w:ascii="Verdana" w:hAnsi="Verdana"/>
          <w:sz w:val="22"/>
          <w:szCs w:val="22"/>
          <w:lang w:val="en-US"/>
        </w:rPr>
        <w:t>m</w:t>
      </w:r>
      <w:r>
        <w:rPr>
          <w:rFonts w:ascii="Verdana" w:hAnsi="Verdana"/>
          <w:sz w:val="22"/>
          <w:szCs w:val="22"/>
        </w:rPr>
        <w:t>, βάθος</w:t>
      </w:r>
      <w:r w:rsidR="008E52C9" w:rsidRPr="008E52C9">
        <w:rPr>
          <w:rFonts w:ascii="Verdana" w:hAnsi="Verdana"/>
          <w:sz w:val="22"/>
          <w:szCs w:val="22"/>
        </w:rPr>
        <w:t xml:space="preserve"> 840</w:t>
      </w:r>
      <w:r w:rsidR="008E52C9">
        <w:rPr>
          <w:rFonts w:ascii="Verdana" w:hAnsi="Verdana"/>
          <w:sz w:val="22"/>
          <w:szCs w:val="22"/>
          <w:lang w:val="en-US"/>
        </w:rPr>
        <w:t>mm</w:t>
      </w:r>
      <w:r w:rsidR="008E52C9" w:rsidRPr="008E52C9">
        <w:rPr>
          <w:rFonts w:ascii="Verdana" w:hAnsi="Verdana"/>
          <w:sz w:val="22"/>
          <w:szCs w:val="22"/>
        </w:rPr>
        <w:t xml:space="preserve"> </w:t>
      </w:r>
      <w:r w:rsidR="008E52C9">
        <w:rPr>
          <w:rFonts w:ascii="Verdana" w:hAnsi="Verdana"/>
          <w:sz w:val="22"/>
          <w:szCs w:val="22"/>
        </w:rPr>
        <w:t xml:space="preserve">και </w:t>
      </w:r>
      <w:r w:rsidR="008E52C9" w:rsidRPr="006616FA">
        <w:rPr>
          <w:rFonts w:ascii="Verdana" w:hAnsi="Verdana"/>
          <w:sz w:val="22"/>
          <w:szCs w:val="22"/>
        </w:rPr>
        <w:t>ύψος 2800</w:t>
      </w:r>
      <w:r w:rsidR="008E52C9" w:rsidRPr="006616FA">
        <w:rPr>
          <w:rFonts w:ascii="Verdana" w:hAnsi="Verdana"/>
          <w:sz w:val="22"/>
          <w:szCs w:val="22"/>
          <w:lang w:val="en-US"/>
        </w:rPr>
        <w:t>mm</w:t>
      </w:r>
      <w:r w:rsidR="008E52C9" w:rsidRPr="008E52C9">
        <w:rPr>
          <w:rFonts w:ascii="Verdana" w:hAnsi="Verdana"/>
          <w:sz w:val="22"/>
          <w:szCs w:val="22"/>
        </w:rPr>
        <w:t xml:space="preserve"> (</w:t>
      </w:r>
      <w:r w:rsidR="008E52C9">
        <w:rPr>
          <w:rFonts w:ascii="Verdana" w:hAnsi="Verdana"/>
          <w:sz w:val="22"/>
          <w:szCs w:val="22"/>
        </w:rPr>
        <w:t>μέχρι το κάτω μέρος της ψευδοροφής της χειρουργικής αίθουσας)</w:t>
      </w:r>
      <w:r>
        <w:rPr>
          <w:rFonts w:ascii="Verdana" w:hAnsi="Verdana"/>
          <w:sz w:val="22"/>
          <w:szCs w:val="22"/>
        </w:rPr>
        <w:t xml:space="preserve"> όπως προκύ</w:t>
      </w:r>
      <w:r w:rsidR="008E52C9">
        <w:rPr>
          <w:rFonts w:ascii="Verdana" w:hAnsi="Verdana"/>
          <w:sz w:val="22"/>
          <w:szCs w:val="22"/>
        </w:rPr>
        <w:t xml:space="preserve">πτουν από το σχέδιο Α-1 της Προμηθεύτριας Εταιρείας </w:t>
      </w:r>
      <w:r w:rsidR="008E52C9">
        <w:rPr>
          <w:rFonts w:ascii="Verdana" w:hAnsi="Verdana"/>
          <w:sz w:val="22"/>
          <w:szCs w:val="22"/>
          <w:lang w:val="en-US"/>
        </w:rPr>
        <w:t>Philips</w:t>
      </w:r>
      <w:r w:rsidR="008E52C9">
        <w:rPr>
          <w:rFonts w:ascii="Verdana" w:hAnsi="Verdana"/>
          <w:sz w:val="22"/>
          <w:szCs w:val="22"/>
        </w:rPr>
        <w:t>.</w:t>
      </w:r>
    </w:p>
    <w:p w:rsidR="00F36262" w:rsidRDefault="008E52C9" w:rsidP="00013CB2">
      <w:pPr>
        <w:pStyle w:val="Web"/>
        <w:jc w:val="both"/>
        <w:rPr>
          <w:rFonts w:ascii="Verdana" w:hAnsi="Verdana"/>
          <w:sz w:val="22"/>
          <w:szCs w:val="22"/>
        </w:rPr>
      </w:pPr>
      <w:r>
        <w:rPr>
          <w:rFonts w:ascii="Verdana" w:hAnsi="Verdana"/>
          <w:sz w:val="22"/>
          <w:szCs w:val="22"/>
        </w:rPr>
        <w:t>Η κατασκευή του τεχνικού δωματίου θα γίνει με μεταλλικό σκελετό και τοιχοπετάσματα με επένδυση από διπλές γυψοσανίδες, με ανοιγοκλει</w:t>
      </w:r>
      <w:r w:rsidR="00F36262">
        <w:rPr>
          <w:rFonts w:ascii="Verdana" w:hAnsi="Verdana"/>
          <w:sz w:val="22"/>
          <w:szCs w:val="22"/>
        </w:rPr>
        <w:t xml:space="preserve">όμενο </w:t>
      </w:r>
      <w:r w:rsidR="00013CB2">
        <w:rPr>
          <w:rFonts w:ascii="Verdana" w:hAnsi="Verdana"/>
          <w:sz w:val="22"/>
          <w:szCs w:val="22"/>
        </w:rPr>
        <w:t xml:space="preserve">ηλεκτρικό </w:t>
      </w:r>
      <w:r w:rsidR="00F36262">
        <w:rPr>
          <w:rFonts w:ascii="Verdana" w:hAnsi="Verdana"/>
          <w:sz w:val="22"/>
          <w:szCs w:val="22"/>
        </w:rPr>
        <w:t>ρολό το οποίο σε ανοικτή θέση θα αφήνει καθαρό ύψος τουλάχιστον 2000</w:t>
      </w:r>
      <w:r w:rsidR="00F36262">
        <w:rPr>
          <w:rFonts w:ascii="Verdana" w:hAnsi="Verdana"/>
          <w:sz w:val="22"/>
          <w:szCs w:val="22"/>
          <w:lang w:val="en-US"/>
        </w:rPr>
        <w:t>mm</w:t>
      </w:r>
      <w:r w:rsidR="00F36262" w:rsidRPr="00F36262">
        <w:rPr>
          <w:rFonts w:ascii="Verdana" w:hAnsi="Verdana"/>
          <w:sz w:val="22"/>
          <w:szCs w:val="22"/>
        </w:rPr>
        <w:t>.</w:t>
      </w:r>
    </w:p>
    <w:p w:rsidR="00F36262" w:rsidRDefault="00F36262" w:rsidP="00013CB2">
      <w:pPr>
        <w:pStyle w:val="Web"/>
        <w:jc w:val="both"/>
        <w:rPr>
          <w:rFonts w:ascii="Verdana" w:hAnsi="Verdana"/>
          <w:sz w:val="22"/>
          <w:szCs w:val="22"/>
        </w:rPr>
      </w:pPr>
      <w:r>
        <w:rPr>
          <w:rFonts w:ascii="Verdana" w:hAnsi="Verdana"/>
          <w:sz w:val="22"/>
          <w:szCs w:val="22"/>
        </w:rPr>
        <w:t xml:space="preserve">Στο σημείο που κλείνει η πόρτα του τεχνικού δωματίου δε θα πρέπει να υπάρχει κανάλι στο δάπεδο ώστε να μπορούν οι τροχήλατες ηλεκτρικές καμπίνες του νέου στεφανιογράφου να τραβιούνται προς τα έξω. </w:t>
      </w:r>
    </w:p>
    <w:p w:rsidR="009F0616" w:rsidRDefault="00F36262" w:rsidP="00013CB2">
      <w:pPr>
        <w:pStyle w:val="Web"/>
        <w:jc w:val="both"/>
        <w:rPr>
          <w:rFonts w:ascii="Verdana" w:hAnsi="Verdana"/>
          <w:sz w:val="22"/>
          <w:szCs w:val="22"/>
        </w:rPr>
      </w:pPr>
      <w:r>
        <w:rPr>
          <w:rFonts w:ascii="Verdana" w:hAnsi="Verdana"/>
          <w:sz w:val="22"/>
          <w:szCs w:val="22"/>
        </w:rPr>
        <w:t xml:space="preserve">Σημειώνεται ότι εντός του τεχνικού δωματίου θα εγκατασταθεί κλιματιστική μονάδα τύπου </w:t>
      </w:r>
      <w:r>
        <w:rPr>
          <w:rFonts w:ascii="Verdana" w:hAnsi="Verdana"/>
          <w:sz w:val="22"/>
          <w:szCs w:val="22"/>
          <w:lang w:val="en-US"/>
        </w:rPr>
        <w:t>split</w:t>
      </w:r>
      <w:r w:rsidR="00B34D3C">
        <w:rPr>
          <w:rFonts w:ascii="Verdana" w:hAnsi="Verdana"/>
          <w:sz w:val="22"/>
          <w:szCs w:val="22"/>
        </w:rPr>
        <w:t xml:space="preserve"> για την απαγωγή της θερμότητας των ηλεκτρικών καμπίνων του στεφανιογράφου</w:t>
      </w:r>
      <w:r w:rsidR="008B7FD5">
        <w:rPr>
          <w:rFonts w:ascii="Verdana" w:hAnsi="Verdana"/>
          <w:sz w:val="22"/>
          <w:szCs w:val="22"/>
        </w:rPr>
        <w:t xml:space="preserve"> καθώς και </w:t>
      </w:r>
      <w:r w:rsidR="008B7FD5" w:rsidRPr="00013CB2">
        <w:rPr>
          <w:rFonts w:ascii="Verdana" w:hAnsi="Verdana"/>
          <w:sz w:val="22"/>
          <w:szCs w:val="22"/>
        </w:rPr>
        <w:t xml:space="preserve">επίτοιχη τηλεφωνική λήψη </w:t>
      </w:r>
      <w:r w:rsidR="008B7FD5" w:rsidRPr="00013CB2">
        <w:rPr>
          <w:rFonts w:ascii="Verdana" w:hAnsi="Verdana"/>
          <w:sz w:val="22"/>
          <w:szCs w:val="22"/>
          <w:lang w:val="en-US"/>
        </w:rPr>
        <w:t>RJ</w:t>
      </w:r>
      <w:r w:rsidR="008B7FD5" w:rsidRPr="00013CB2">
        <w:rPr>
          <w:rFonts w:ascii="Verdana" w:hAnsi="Verdana"/>
          <w:sz w:val="22"/>
          <w:szCs w:val="22"/>
        </w:rPr>
        <w:t>45, 100</w:t>
      </w:r>
      <w:r w:rsidR="008B7FD5" w:rsidRPr="00013CB2">
        <w:rPr>
          <w:rFonts w:ascii="Verdana" w:hAnsi="Verdana"/>
          <w:sz w:val="22"/>
          <w:szCs w:val="22"/>
          <w:lang w:val="en-US"/>
        </w:rPr>
        <w:t>Mbps</w:t>
      </w:r>
      <w:r w:rsidR="004742E7" w:rsidRPr="00013CB2">
        <w:rPr>
          <w:rFonts w:ascii="Verdana" w:hAnsi="Verdana"/>
          <w:sz w:val="22"/>
          <w:szCs w:val="22"/>
        </w:rPr>
        <w:t xml:space="preserve"> με</w:t>
      </w:r>
      <w:r w:rsidR="008B7FD5" w:rsidRPr="00013CB2">
        <w:rPr>
          <w:rFonts w:ascii="Verdana" w:hAnsi="Verdana"/>
          <w:sz w:val="22"/>
          <w:szCs w:val="22"/>
        </w:rPr>
        <w:t xml:space="preserve"> γραμμή </w:t>
      </w:r>
      <w:r w:rsidR="008B7FD5" w:rsidRPr="00013CB2">
        <w:rPr>
          <w:rFonts w:ascii="Verdana" w:hAnsi="Verdana"/>
          <w:sz w:val="22"/>
          <w:szCs w:val="22"/>
          <w:lang w:val="en-US"/>
        </w:rPr>
        <w:t>Internet</w:t>
      </w:r>
      <w:r w:rsidR="00013CB2" w:rsidRPr="00013CB2">
        <w:rPr>
          <w:rFonts w:ascii="Verdana" w:hAnsi="Verdana"/>
          <w:sz w:val="22"/>
          <w:szCs w:val="22"/>
        </w:rPr>
        <w:t xml:space="preserve"> </w:t>
      </w:r>
      <w:r w:rsidR="008B7FD5" w:rsidRPr="00013CB2">
        <w:rPr>
          <w:rFonts w:ascii="Verdana" w:hAnsi="Verdana"/>
          <w:sz w:val="22"/>
          <w:szCs w:val="22"/>
        </w:rPr>
        <w:t xml:space="preserve">για </w:t>
      </w:r>
      <w:r w:rsidR="008B7FD5" w:rsidRPr="00013CB2">
        <w:rPr>
          <w:rFonts w:ascii="Verdana" w:hAnsi="Verdana"/>
          <w:sz w:val="22"/>
          <w:szCs w:val="22"/>
          <w:lang w:val="en-US"/>
        </w:rPr>
        <w:t>Remote</w:t>
      </w:r>
      <w:r w:rsidR="004742E7" w:rsidRPr="00013CB2">
        <w:rPr>
          <w:rFonts w:ascii="Verdana" w:hAnsi="Verdana"/>
          <w:sz w:val="22"/>
          <w:szCs w:val="22"/>
        </w:rPr>
        <w:t xml:space="preserve"> </w:t>
      </w:r>
      <w:r w:rsidR="004742E7" w:rsidRPr="00013CB2">
        <w:rPr>
          <w:rFonts w:ascii="Verdana" w:hAnsi="Verdana"/>
          <w:sz w:val="22"/>
          <w:szCs w:val="22"/>
          <w:lang w:val="en-US"/>
        </w:rPr>
        <w:t>Service</w:t>
      </w:r>
      <w:r w:rsidR="004742E7" w:rsidRPr="00013CB2">
        <w:rPr>
          <w:rFonts w:ascii="Verdana" w:hAnsi="Verdana"/>
          <w:sz w:val="22"/>
          <w:szCs w:val="22"/>
        </w:rPr>
        <w:t xml:space="preserve"> </w:t>
      </w:r>
      <w:r w:rsidR="004742E7" w:rsidRPr="00013CB2">
        <w:rPr>
          <w:rFonts w:ascii="Verdana" w:hAnsi="Verdana"/>
          <w:sz w:val="22"/>
          <w:szCs w:val="22"/>
          <w:lang w:val="en-US"/>
        </w:rPr>
        <w:t>Network</w:t>
      </w:r>
      <w:r w:rsidR="004742E7" w:rsidRPr="00013CB2">
        <w:rPr>
          <w:rFonts w:ascii="Verdana" w:hAnsi="Verdana"/>
          <w:sz w:val="22"/>
          <w:szCs w:val="22"/>
        </w:rPr>
        <w:t xml:space="preserve"> του στεφανιογράφου.</w:t>
      </w:r>
      <w:r w:rsidR="008B7FD5" w:rsidRPr="008B7FD5">
        <w:rPr>
          <w:rFonts w:ascii="Verdana" w:hAnsi="Verdana"/>
          <w:sz w:val="22"/>
          <w:szCs w:val="22"/>
        </w:rPr>
        <w:t xml:space="preserve"> </w:t>
      </w:r>
      <w:r>
        <w:rPr>
          <w:rFonts w:ascii="Verdana" w:hAnsi="Verdana"/>
          <w:sz w:val="22"/>
          <w:szCs w:val="22"/>
        </w:rPr>
        <w:t xml:space="preserve"> </w:t>
      </w:r>
      <w:r w:rsidRPr="00F36262">
        <w:rPr>
          <w:rFonts w:ascii="Verdana" w:hAnsi="Verdana"/>
          <w:sz w:val="22"/>
          <w:szCs w:val="22"/>
        </w:rPr>
        <w:t xml:space="preserve"> </w:t>
      </w:r>
      <w:r>
        <w:rPr>
          <w:rFonts w:ascii="Verdana" w:hAnsi="Verdana"/>
          <w:sz w:val="22"/>
          <w:szCs w:val="22"/>
        </w:rPr>
        <w:t xml:space="preserve"> </w:t>
      </w:r>
    </w:p>
    <w:p w:rsidR="009F0616" w:rsidRDefault="00F36262" w:rsidP="009F0616">
      <w:pPr>
        <w:pStyle w:val="Web"/>
        <w:numPr>
          <w:ilvl w:val="0"/>
          <w:numId w:val="21"/>
        </w:numPr>
        <w:ind w:left="284" w:hanging="284"/>
        <w:jc w:val="both"/>
        <w:rPr>
          <w:rFonts w:ascii="Verdana" w:hAnsi="Verdana"/>
          <w:sz w:val="22"/>
          <w:szCs w:val="22"/>
          <w:u w:val="single"/>
        </w:rPr>
      </w:pPr>
      <w:r>
        <w:rPr>
          <w:rFonts w:ascii="Verdana" w:hAnsi="Verdana"/>
          <w:sz w:val="22"/>
          <w:szCs w:val="22"/>
        </w:rPr>
        <w:t xml:space="preserve"> </w:t>
      </w:r>
      <w:r w:rsidR="002D49F3">
        <w:rPr>
          <w:rFonts w:ascii="Verdana" w:hAnsi="Verdana"/>
          <w:sz w:val="22"/>
          <w:szCs w:val="22"/>
        </w:rPr>
        <w:t xml:space="preserve"> </w:t>
      </w:r>
      <w:r w:rsidR="009F0616">
        <w:rPr>
          <w:rFonts w:ascii="Verdana" w:hAnsi="Verdana"/>
          <w:sz w:val="22"/>
          <w:szCs w:val="22"/>
          <w:u w:val="single"/>
        </w:rPr>
        <w:t xml:space="preserve">Κλείσιμο </w:t>
      </w:r>
      <w:r w:rsidR="000A7D2B">
        <w:rPr>
          <w:rFonts w:ascii="Verdana" w:hAnsi="Verdana"/>
          <w:sz w:val="22"/>
          <w:szCs w:val="22"/>
          <w:u w:val="single"/>
        </w:rPr>
        <w:t xml:space="preserve">ανοίγματος </w:t>
      </w:r>
      <w:r w:rsidR="009F0616">
        <w:rPr>
          <w:rFonts w:ascii="Verdana" w:hAnsi="Verdana"/>
          <w:sz w:val="22"/>
          <w:szCs w:val="22"/>
          <w:u w:val="single"/>
        </w:rPr>
        <w:t>πόρτας</w:t>
      </w:r>
      <w:r w:rsidR="000A7D2B">
        <w:rPr>
          <w:rFonts w:ascii="Verdana" w:hAnsi="Verdana"/>
          <w:sz w:val="22"/>
          <w:szCs w:val="22"/>
          <w:u w:val="single"/>
        </w:rPr>
        <w:t xml:space="preserve"> αποθήκης χειρουργικής αίθουσας</w:t>
      </w:r>
    </w:p>
    <w:p w:rsidR="000E0052" w:rsidRDefault="000A7D2B" w:rsidP="000A7D2B">
      <w:pPr>
        <w:pStyle w:val="Web"/>
        <w:jc w:val="both"/>
        <w:rPr>
          <w:rFonts w:ascii="Verdana" w:hAnsi="Verdana"/>
          <w:sz w:val="22"/>
          <w:szCs w:val="22"/>
        </w:rPr>
      </w:pPr>
      <w:r>
        <w:rPr>
          <w:rFonts w:ascii="Verdana" w:hAnsi="Verdana"/>
          <w:sz w:val="22"/>
          <w:szCs w:val="22"/>
        </w:rPr>
        <w:t>Θα κλείσει το άνοιγμα της πόρτα</w:t>
      </w:r>
      <w:r w:rsidR="00B7640A">
        <w:rPr>
          <w:rFonts w:ascii="Verdana" w:hAnsi="Verdana"/>
          <w:sz w:val="22"/>
          <w:szCs w:val="22"/>
        </w:rPr>
        <w:t>ς</w:t>
      </w:r>
      <w:r>
        <w:rPr>
          <w:rFonts w:ascii="Verdana" w:hAnsi="Verdana"/>
          <w:sz w:val="22"/>
          <w:szCs w:val="22"/>
        </w:rPr>
        <w:t xml:space="preserve"> της αποθήκης που επικοινωνεί με τη χειρουργική αίθουσα. Θα αποξηλωθεί η υφιστάμενη πόρτα και το κάσωμα αυτής και θα κατασκευαστεί τοιχοπέτασμα από</w:t>
      </w:r>
      <w:r w:rsidR="000E0052">
        <w:rPr>
          <w:rFonts w:ascii="Verdana" w:hAnsi="Verdana"/>
          <w:sz w:val="22"/>
          <w:szCs w:val="22"/>
        </w:rPr>
        <w:t xml:space="preserve"> διπλή</w:t>
      </w:r>
      <w:r>
        <w:rPr>
          <w:rFonts w:ascii="Verdana" w:hAnsi="Verdana"/>
          <w:sz w:val="22"/>
          <w:szCs w:val="22"/>
        </w:rPr>
        <w:t xml:space="preserve"> γυψοσανίδα για το κλείσιμο του ανοίγματος</w:t>
      </w:r>
      <w:r w:rsidR="00B7640A">
        <w:rPr>
          <w:rFonts w:ascii="Verdana" w:hAnsi="Verdana"/>
          <w:sz w:val="22"/>
          <w:szCs w:val="22"/>
        </w:rPr>
        <w:t xml:space="preserve"> διαστάσεων 1,00</w:t>
      </w:r>
      <w:r w:rsidR="00B7640A">
        <w:rPr>
          <w:rFonts w:ascii="Verdana" w:hAnsi="Verdana"/>
          <w:sz w:val="22"/>
          <w:szCs w:val="22"/>
          <w:lang w:val="en-US"/>
        </w:rPr>
        <w:t>m</w:t>
      </w:r>
      <w:r w:rsidR="00B7640A" w:rsidRPr="00B7640A">
        <w:rPr>
          <w:rFonts w:ascii="Verdana" w:hAnsi="Verdana"/>
          <w:sz w:val="22"/>
          <w:szCs w:val="22"/>
        </w:rPr>
        <w:t xml:space="preserve"> </w:t>
      </w:r>
      <w:r w:rsidR="00B7640A">
        <w:rPr>
          <w:rFonts w:ascii="Verdana" w:hAnsi="Verdana"/>
          <w:sz w:val="22"/>
          <w:szCs w:val="22"/>
          <w:lang w:val="en-US"/>
        </w:rPr>
        <w:t>x</w:t>
      </w:r>
      <w:r w:rsidR="00B7640A" w:rsidRPr="00B7640A">
        <w:rPr>
          <w:rFonts w:ascii="Verdana" w:hAnsi="Verdana"/>
          <w:sz w:val="22"/>
          <w:szCs w:val="22"/>
        </w:rPr>
        <w:t xml:space="preserve"> 2,20</w:t>
      </w:r>
      <w:r w:rsidR="00B7640A">
        <w:rPr>
          <w:rFonts w:ascii="Verdana" w:hAnsi="Verdana"/>
          <w:sz w:val="22"/>
          <w:szCs w:val="22"/>
          <w:lang w:val="en-US"/>
        </w:rPr>
        <w:t>m</w:t>
      </w:r>
      <w:r>
        <w:rPr>
          <w:rFonts w:ascii="Verdana" w:hAnsi="Verdana"/>
          <w:sz w:val="22"/>
          <w:szCs w:val="22"/>
        </w:rPr>
        <w:t>.</w:t>
      </w:r>
      <w:r w:rsidR="00B7640A" w:rsidRPr="00B7640A">
        <w:rPr>
          <w:rFonts w:ascii="Verdana" w:hAnsi="Verdana"/>
          <w:sz w:val="22"/>
          <w:szCs w:val="22"/>
        </w:rPr>
        <w:t xml:space="preserve"> </w:t>
      </w:r>
      <w:r w:rsidR="00B7640A">
        <w:rPr>
          <w:rFonts w:ascii="Verdana" w:hAnsi="Verdana"/>
          <w:sz w:val="22"/>
          <w:szCs w:val="22"/>
          <w:lang w:val="en-US"/>
        </w:rPr>
        <w:t>To</w:t>
      </w:r>
      <w:r w:rsidR="00B7640A" w:rsidRPr="00B7640A">
        <w:rPr>
          <w:rFonts w:ascii="Verdana" w:hAnsi="Verdana"/>
          <w:sz w:val="22"/>
          <w:szCs w:val="22"/>
        </w:rPr>
        <w:t xml:space="preserve"> </w:t>
      </w:r>
      <w:r w:rsidR="00B7640A">
        <w:rPr>
          <w:rFonts w:ascii="Verdana" w:hAnsi="Verdana"/>
          <w:sz w:val="22"/>
          <w:szCs w:val="22"/>
        </w:rPr>
        <w:t>τοιχοπέτασμα θα είναι «πρόσωπο» με την υφιστάμενη τοιχοποιία και από τη μεριά της χειρουργικής αίθουσας</w:t>
      </w:r>
      <w:r w:rsidR="000E0052">
        <w:rPr>
          <w:rFonts w:ascii="Verdana" w:hAnsi="Verdana"/>
          <w:sz w:val="22"/>
          <w:szCs w:val="22"/>
        </w:rPr>
        <w:t>.</w:t>
      </w:r>
    </w:p>
    <w:p w:rsidR="000A7D2B" w:rsidRPr="000E0052" w:rsidRDefault="000E0052" w:rsidP="000A7D2B">
      <w:pPr>
        <w:pStyle w:val="Web"/>
        <w:jc w:val="both"/>
        <w:rPr>
          <w:rFonts w:ascii="Verdana" w:hAnsi="Verdana"/>
          <w:sz w:val="22"/>
          <w:szCs w:val="22"/>
        </w:rPr>
      </w:pPr>
      <w:r w:rsidRPr="000E0052">
        <w:rPr>
          <w:rFonts w:ascii="Verdana" w:hAnsi="Verdana"/>
          <w:sz w:val="22"/>
          <w:szCs w:val="22"/>
        </w:rPr>
        <w:t>Η γυψοσανίδα θα αναρτηθεί πάνω σε μεταλλικό σκελετό από γαλβανισμένη λαμαρίνα πλάτους 50</w:t>
      </w:r>
      <w:r w:rsidRPr="000E0052">
        <w:rPr>
          <w:rFonts w:ascii="Verdana" w:hAnsi="Verdana"/>
          <w:sz w:val="22"/>
          <w:szCs w:val="22"/>
          <w:lang w:val="en-US"/>
        </w:rPr>
        <w:t>mm</w:t>
      </w:r>
      <w:r w:rsidRPr="000E0052">
        <w:rPr>
          <w:rFonts w:ascii="Verdana" w:hAnsi="Verdana"/>
          <w:sz w:val="22"/>
          <w:szCs w:val="22"/>
        </w:rPr>
        <w:t>. Όλοι οι αρμοί θα καλυφθούν με ειδική ταινία, θα στοκαριστούν με ειδικό στόκο και η γυψοσανίδα θα χρωματιστεί σε λευκό χρώμα.</w:t>
      </w:r>
    </w:p>
    <w:p w:rsidR="002D49F3" w:rsidRDefault="000A7D2B" w:rsidP="00013CB2">
      <w:pPr>
        <w:pStyle w:val="Web"/>
        <w:jc w:val="both"/>
        <w:rPr>
          <w:rFonts w:ascii="Verdana" w:hAnsi="Verdana"/>
          <w:sz w:val="22"/>
          <w:szCs w:val="22"/>
        </w:rPr>
      </w:pPr>
      <w:r>
        <w:rPr>
          <w:rFonts w:ascii="Verdana" w:hAnsi="Verdana"/>
          <w:sz w:val="22"/>
          <w:szCs w:val="22"/>
        </w:rPr>
        <w:t>Περιλαμβάνονται όλα τα υλικά και οι εργασίες για την έντεχν</w:t>
      </w:r>
      <w:r w:rsidR="00B7640A">
        <w:rPr>
          <w:rFonts w:ascii="Verdana" w:hAnsi="Verdana"/>
          <w:sz w:val="22"/>
          <w:szCs w:val="22"/>
        </w:rPr>
        <w:t>η κατασκευή του τοιχοπετάσματος.</w:t>
      </w:r>
    </w:p>
    <w:p w:rsidR="00B7640A" w:rsidRDefault="00B7640A" w:rsidP="00B7640A">
      <w:pPr>
        <w:pStyle w:val="Web"/>
        <w:numPr>
          <w:ilvl w:val="0"/>
          <w:numId w:val="21"/>
        </w:numPr>
        <w:ind w:left="284" w:hanging="284"/>
        <w:jc w:val="both"/>
        <w:rPr>
          <w:rFonts w:ascii="Verdana" w:hAnsi="Verdana"/>
          <w:sz w:val="22"/>
          <w:szCs w:val="22"/>
          <w:u w:val="single"/>
        </w:rPr>
      </w:pPr>
      <w:r>
        <w:rPr>
          <w:rFonts w:ascii="Verdana" w:hAnsi="Verdana"/>
          <w:sz w:val="22"/>
          <w:szCs w:val="22"/>
        </w:rPr>
        <w:lastRenderedPageBreak/>
        <w:t xml:space="preserve">  </w:t>
      </w:r>
      <w:r>
        <w:rPr>
          <w:rFonts w:ascii="Verdana" w:hAnsi="Verdana"/>
          <w:sz w:val="22"/>
          <w:szCs w:val="22"/>
          <w:u w:val="single"/>
        </w:rPr>
        <w:t>Δημιουργία ανοίγματος</w:t>
      </w:r>
      <w:r w:rsidR="00BF4D61">
        <w:rPr>
          <w:rFonts w:ascii="Verdana" w:hAnsi="Verdana"/>
          <w:sz w:val="22"/>
          <w:szCs w:val="22"/>
          <w:u w:val="single"/>
        </w:rPr>
        <w:t xml:space="preserve"> για την εγκατάσταση</w:t>
      </w:r>
      <w:r>
        <w:rPr>
          <w:rFonts w:ascii="Verdana" w:hAnsi="Verdana"/>
          <w:sz w:val="22"/>
          <w:szCs w:val="22"/>
          <w:u w:val="single"/>
        </w:rPr>
        <w:t xml:space="preserve"> νέας πόρτας αποθήκης</w:t>
      </w:r>
    </w:p>
    <w:p w:rsidR="00B7640A" w:rsidRPr="00BF4D61" w:rsidRDefault="00B7640A" w:rsidP="00B7640A">
      <w:pPr>
        <w:pStyle w:val="Web"/>
        <w:jc w:val="both"/>
        <w:rPr>
          <w:rFonts w:ascii="Verdana" w:hAnsi="Verdana"/>
          <w:sz w:val="22"/>
          <w:szCs w:val="22"/>
        </w:rPr>
      </w:pPr>
      <w:r>
        <w:rPr>
          <w:rFonts w:ascii="Verdana" w:hAnsi="Verdana"/>
          <w:sz w:val="22"/>
          <w:szCs w:val="22"/>
        </w:rPr>
        <w:t>Θα κατασκευασ</w:t>
      </w:r>
      <w:r w:rsidR="00BF4D61">
        <w:rPr>
          <w:rFonts w:ascii="Verdana" w:hAnsi="Verdana"/>
          <w:sz w:val="22"/>
          <w:szCs w:val="22"/>
        </w:rPr>
        <w:t>τεί άνοιγμα διαστάσεων 1,00</w:t>
      </w:r>
      <w:r w:rsidR="00BF4D61">
        <w:rPr>
          <w:rFonts w:ascii="Verdana" w:hAnsi="Verdana"/>
          <w:sz w:val="22"/>
          <w:szCs w:val="22"/>
          <w:lang w:val="en-US"/>
        </w:rPr>
        <w:t>m</w:t>
      </w:r>
      <w:r w:rsidR="00BF4D61">
        <w:rPr>
          <w:rFonts w:ascii="Verdana" w:hAnsi="Verdana"/>
          <w:sz w:val="22"/>
          <w:szCs w:val="22"/>
        </w:rPr>
        <w:t xml:space="preserve"> </w:t>
      </w:r>
      <w:r w:rsidR="00BF4D61">
        <w:rPr>
          <w:rFonts w:ascii="Verdana" w:hAnsi="Verdana"/>
          <w:sz w:val="22"/>
          <w:szCs w:val="22"/>
          <w:lang w:val="en-US"/>
        </w:rPr>
        <w:t>x</w:t>
      </w:r>
      <w:r w:rsidR="00BF4D61" w:rsidRPr="00BF4D61">
        <w:rPr>
          <w:rFonts w:ascii="Verdana" w:hAnsi="Verdana"/>
          <w:sz w:val="22"/>
          <w:szCs w:val="22"/>
        </w:rPr>
        <w:t xml:space="preserve"> </w:t>
      </w:r>
      <w:r w:rsidR="00BF4D61">
        <w:rPr>
          <w:rFonts w:ascii="Verdana" w:hAnsi="Verdana"/>
          <w:sz w:val="22"/>
          <w:szCs w:val="22"/>
        </w:rPr>
        <w:t>2,20</w:t>
      </w:r>
      <w:r w:rsidR="00BF4D61">
        <w:rPr>
          <w:rFonts w:ascii="Verdana" w:hAnsi="Verdana"/>
          <w:sz w:val="22"/>
          <w:szCs w:val="22"/>
          <w:lang w:val="en-US"/>
        </w:rPr>
        <w:t>m</w:t>
      </w:r>
      <w:r w:rsidR="00BF4D61">
        <w:rPr>
          <w:rFonts w:ascii="Verdana" w:hAnsi="Verdana"/>
          <w:sz w:val="22"/>
          <w:szCs w:val="22"/>
        </w:rPr>
        <w:t xml:space="preserve"> για τη δημιουργία νέας πόρτας για την πρόσβαση στην αποθήκη από το χώρο αναμονής ασθενών.  Θα τοποθετηθεί κατάλληλο μεταλλικό κάσωμα και θα χρησιμοποιηθεί η </w:t>
      </w:r>
      <w:r w:rsidR="003310CD">
        <w:rPr>
          <w:rFonts w:ascii="Verdana" w:hAnsi="Verdana"/>
          <w:sz w:val="22"/>
          <w:szCs w:val="22"/>
        </w:rPr>
        <w:t xml:space="preserve">ανωτέρω </w:t>
      </w:r>
      <w:r w:rsidR="00BF4D61">
        <w:rPr>
          <w:rFonts w:ascii="Verdana" w:hAnsi="Verdana"/>
          <w:sz w:val="22"/>
          <w:szCs w:val="22"/>
        </w:rPr>
        <w:t>αποξηλωμένη πόρτα</w:t>
      </w:r>
      <w:r w:rsidR="000E0052">
        <w:rPr>
          <w:rFonts w:ascii="Verdana" w:hAnsi="Verdana"/>
          <w:sz w:val="22"/>
          <w:szCs w:val="22"/>
        </w:rPr>
        <w:t>.</w:t>
      </w:r>
      <w:r w:rsidR="00BF4D61">
        <w:rPr>
          <w:rFonts w:ascii="Verdana" w:hAnsi="Verdana"/>
          <w:sz w:val="22"/>
          <w:szCs w:val="22"/>
        </w:rPr>
        <w:t xml:space="preserve"> </w:t>
      </w:r>
    </w:p>
    <w:p w:rsidR="00B7640A" w:rsidRDefault="00B7640A" w:rsidP="00013CB2">
      <w:pPr>
        <w:pStyle w:val="Web"/>
        <w:jc w:val="both"/>
        <w:rPr>
          <w:rFonts w:ascii="Verdana" w:hAnsi="Verdana"/>
          <w:sz w:val="22"/>
          <w:szCs w:val="22"/>
        </w:rPr>
      </w:pPr>
      <w:r>
        <w:rPr>
          <w:rFonts w:ascii="Verdana" w:hAnsi="Verdana"/>
          <w:sz w:val="22"/>
          <w:szCs w:val="22"/>
        </w:rPr>
        <w:t xml:space="preserve">Περιλαμβάνονται όλα τα υλικά και οι εργασίες για την έντεχνη κατασκευή του </w:t>
      </w:r>
      <w:r w:rsidR="003310CD">
        <w:rPr>
          <w:rFonts w:ascii="Verdana" w:hAnsi="Verdana"/>
          <w:sz w:val="22"/>
          <w:szCs w:val="22"/>
        </w:rPr>
        <w:t>ανοίγματος και την τοποθέτηση της πόρτας.</w:t>
      </w:r>
    </w:p>
    <w:p w:rsidR="008748B9" w:rsidRDefault="008748B9" w:rsidP="008748B9">
      <w:pPr>
        <w:pStyle w:val="Web"/>
        <w:numPr>
          <w:ilvl w:val="0"/>
          <w:numId w:val="21"/>
        </w:numPr>
        <w:ind w:left="284" w:hanging="284"/>
        <w:jc w:val="both"/>
        <w:rPr>
          <w:rFonts w:ascii="Verdana" w:hAnsi="Verdana"/>
          <w:sz w:val="22"/>
          <w:szCs w:val="22"/>
          <w:u w:val="single"/>
        </w:rPr>
      </w:pPr>
      <w:r>
        <w:rPr>
          <w:rFonts w:ascii="Verdana" w:hAnsi="Verdana"/>
          <w:sz w:val="22"/>
          <w:szCs w:val="22"/>
        </w:rPr>
        <w:t xml:space="preserve">  </w:t>
      </w:r>
      <w:r>
        <w:rPr>
          <w:rFonts w:ascii="Verdana" w:hAnsi="Verdana"/>
          <w:sz w:val="22"/>
          <w:szCs w:val="22"/>
          <w:u w:val="single"/>
        </w:rPr>
        <w:t>Ακτινοπροστασία – Φύλλα Μολύβδου</w:t>
      </w:r>
    </w:p>
    <w:p w:rsidR="008748B9" w:rsidRPr="008E4809" w:rsidRDefault="00656BBC" w:rsidP="00013CB2">
      <w:pPr>
        <w:pStyle w:val="Web"/>
        <w:jc w:val="both"/>
        <w:rPr>
          <w:rFonts w:ascii="Verdana" w:hAnsi="Verdana"/>
          <w:sz w:val="22"/>
          <w:szCs w:val="22"/>
        </w:rPr>
      </w:pPr>
      <w:r w:rsidRPr="00707EE3">
        <w:rPr>
          <w:rFonts w:ascii="Verdana" w:hAnsi="Verdana"/>
          <w:sz w:val="22"/>
          <w:szCs w:val="22"/>
          <w:lang w:val="en-US"/>
        </w:rPr>
        <w:t>H</w:t>
      </w:r>
      <w:r w:rsidRPr="00707EE3">
        <w:rPr>
          <w:rFonts w:ascii="Verdana" w:hAnsi="Verdana"/>
          <w:sz w:val="22"/>
          <w:szCs w:val="22"/>
        </w:rPr>
        <w:t xml:space="preserve"> τοιχοποιία μεταξύ χειρουργικής αίθουσας και</w:t>
      </w:r>
      <w:r w:rsidR="008748B9" w:rsidRPr="00707EE3">
        <w:rPr>
          <w:rFonts w:ascii="Verdana" w:hAnsi="Verdana"/>
          <w:sz w:val="22"/>
          <w:szCs w:val="22"/>
        </w:rPr>
        <w:t xml:space="preserve"> </w:t>
      </w:r>
      <w:r w:rsidRPr="00707EE3">
        <w:rPr>
          <w:rFonts w:ascii="Verdana" w:hAnsi="Verdana"/>
          <w:sz w:val="22"/>
          <w:szCs w:val="22"/>
        </w:rPr>
        <w:t>αποθήκης</w:t>
      </w:r>
      <w:r w:rsidR="00707EE3">
        <w:rPr>
          <w:rFonts w:ascii="Verdana" w:hAnsi="Verdana"/>
          <w:sz w:val="22"/>
          <w:szCs w:val="22"/>
        </w:rPr>
        <w:t xml:space="preserve"> και από τη μεριά της αποθήκης</w:t>
      </w:r>
      <w:r w:rsidRPr="00707EE3">
        <w:rPr>
          <w:rFonts w:ascii="Verdana" w:hAnsi="Verdana"/>
          <w:sz w:val="22"/>
          <w:szCs w:val="22"/>
        </w:rPr>
        <w:t xml:space="preserve"> μήκους </w:t>
      </w:r>
      <w:r w:rsidR="00EA7E70" w:rsidRPr="00707EE3">
        <w:rPr>
          <w:rFonts w:ascii="Verdana" w:hAnsi="Verdana"/>
          <w:sz w:val="22"/>
          <w:szCs w:val="22"/>
        </w:rPr>
        <w:t>3,50</w:t>
      </w:r>
      <w:r w:rsidR="00EA7E70" w:rsidRPr="00707EE3">
        <w:rPr>
          <w:rFonts w:ascii="Verdana" w:hAnsi="Verdana"/>
          <w:sz w:val="22"/>
          <w:szCs w:val="22"/>
          <w:lang w:val="en-US"/>
        </w:rPr>
        <w:t>m</w:t>
      </w:r>
      <w:r w:rsidRPr="00707EE3">
        <w:rPr>
          <w:rFonts w:ascii="Verdana" w:hAnsi="Verdana"/>
          <w:sz w:val="22"/>
          <w:szCs w:val="22"/>
        </w:rPr>
        <w:t xml:space="preserve"> θα επενδυθεί</w:t>
      </w:r>
      <w:r w:rsidR="008748B9" w:rsidRPr="00707EE3">
        <w:rPr>
          <w:rFonts w:ascii="Verdana" w:hAnsi="Verdana"/>
          <w:sz w:val="22"/>
          <w:szCs w:val="22"/>
        </w:rPr>
        <w:t xml:space="preserve"> με </w:t>
      </w:r>
      <w:r w:rsidR="00707EE3">
        <w:rPr>
          <w:rFonts w:ascii="Verdana" w:hAnsi="Verdana"/>
          <w:sz w:val="22"/>
          <w:szCs w:val="22"/>
        </w:rPr>
        <w:t>πυράντοχη γυψοσανίδα 12,5</w:t>
      </w:r>
      <w:r w:rsidR="00707EE3">
        <w:rPr>
          <w:rFonts w:ascii="Verdana" w:hAnsi="Verdana"/>
          <w:sz w:val="22"/>
          <w:szCs w:val="22"/>
          <w:lang w:val="en-US"/>
        </w:rPr>
        <w:t>mm</w:t>
      </w:r>
      <w:r w:rsidR="00707EE3" w:rsidRPr="00707EE3">
        <w:rPr>
          <w:rFonts w:ascii="Verdana" w:hAnsi="Verdana"/>
          <w:sz w:val="22"/>
          <w:szCs w:val="22"/>
        </w:rPr>
        <w:t xml:space="preserve"> </w:t>
      </w:r>
      <w:r w:rsidR="00707EE3">
        <w:rPr>
          <w:rFonts w:ascii="Verdana" w:hAnsi="Verdana"/>
          <w:sz w:val="22"/>
          <w:szCs w:val="22"/>
        </w:rPr>
        <w:t xml:space="preserve">με επένδυση φύλλου καθαρού </w:t>
      </w:r>
      <w:r w:rsidR="008748B9" w:rsidRPr="00707EE3">
        <w:rPr>
          <w:rFonts w:ascii="Verdana" w:hAnsi="Verdana"/>
          <w:sz w:val="22"/>
          <w:szCs w:val="22"/>
        </w:rPr>
        <w:t>μολύβδο</w:t>
      </w:r>
      <w:r w:rsidRPr="00707EE3">
        <w:rPr>
          <w:rFonts w:ascii="Verdana" w:hAnsi="Verdana"/>
          <w:sz w:val="22"/>
          <w:szCs w:val="22"/>
        </w:rPr>
        <w:t xml:space="preserve">υ, πάχους 2,0 mm </w:t>
      </w:r>
      <w:r w:rsidR="00A23ADC">
        <w:rPr>
          <w:rFonts w:ascii="Verdana" w:hAnsi="Verdana"/>
          <w:sz w:val="22"/>
          <w:szCs w:val="22"/>
        </w:rPr>
        <w:t xml:space="preserve">μέχρι ύψους 2,20 από το δάπεδο και πάνω από αυτό το ύψος </w:t>
      </w:r>
      <w:r w:rsidRPr="00707EE3">
        <w:rPr>
          <w:rFonts w:ascii="Verdana" w:hAnsi="Verdana"/>
          <w:sz w:val="22"/>
          <w:szCs w:val="22"/>
        </w:rPr>
        <w:t>και</w:t>
      </w:r>
      <w:r w:rsidR="00A23ADC">
        <w:rPr>
          <w:rFonts w:ascii="Verdana" w:hAnsi="Verdana"/>
          <w:sz w:val="22"/>
          <w:szCs w:val="22"/>
        </w:rPr>
        <w:t xml:space="preserve"> μέχρι τελικού</w:t>
      </w:r>
      <w:r w:rsidRPr="00707EE3">
        <w:rPr>
          <w:rFonts w:ascii="Verdana" w:hAnsi="Verdana"/>
          <w:sz w:val="22"/>
          <w:szCs w:val="22"/>
        </w:rPr>
        <w:t xml:space="preserve">  ύψο</w:t>
      </w:r>
      <w:r w:rsidR="00A23ADC">
        <w:rPr>
          <w:rFonts w:ascii="Verdana" w:hAnsi="Verdana"/>
          <w:sz w:val="22"/>
          <w:szCs w:val="22"/>
        </w:rPr>
        <w:t>υ</w:t>
      </w:r>
      <w:r w:rsidRPr="00707EE3">
        <w:rPr>
          <w:rFonts w:ascii="Verdana" w:hAnsi="Verdana"/>
          <w:sz w:val="22"/>
          <w:szCs w:val="22"/>
        </w:rPr>
        <w:t>ς 3,2</w:t>
      </w:r>
      <w:r w:rsidR="00A23ADC">
        <w:rPr>
          <w:rFonts w:ascii="Verdana" w:hAnsi="Verdana"/>
          <w:sz w:val="22"/>
          <w:szCs w:val="22"/>
        </w:rPr>
        <w:t>0m με επένδυση φύλλου καθαρού μολύβδου 1,0</w:t>
      </w:r>
      <w:r w:rsidR="00A23ADC">
        <w:rPr>
          <w:rFonts w:ascii="Verdana" w:hAnsi="Verdana"/>
          <w:sz w:val="22"/>
          <w:szCs w:val="22"/>
          <w:lang w:val="en-US"/>
        </w:rPr>
        <w:t>mm</w:t>
      </w:r>
      <w:r w:rsidR="00A23ADC">
        <w:rPr>
          <w:rFonts w:ascii="Verdana" w:hAnsi="Verdana"/>
          <w:sz w:val="22"/>
          <w:szCs w:val="22"/>
        </w:rPr>
        <w:t>, σύμφωνα με τη μελέτη</w:t>
      </w:r>
      <w:r w:rsidR="008748B9" w:rsidRPr="00707EE3">
        <w:rPr>
          <w:rFonts w:ascii="Verdana" w:hAnsi="Verdana"/>
          <w:sz w:val="22"/>
          <w:szCs w:val="22"/>
        </w:rPr>
        <w:t xml:space="preserve"> ακτινοπροστασίας. </w:t>
      </w:r>
    </w:p>
    <w:p w:rsidR="00A23ADC" w:rsidRPr="00A23ADC" w:rsidRDefault="00A23ADC" w:rsidP="00013CB2">
      <w:pPr>
        <w:pStyle w:val="Web"/>
        <w:jc w:val="both"/>
        <w:rPr>
          <w:rFonts w:ascii="Verdana" w:hAnsi="Verdana"/>
          <w:sz w:val="22"/>
          <w:szCs w:val="22"/>
        </w:rPr>
      </w:pPr>
      <w:r>
        <w:rPr>
          <w:rFonts w:ascii="Verdana" w:hAnsi="Verdana"/>
          <w:sz w:val="22"/>
          <w:szCs w:val="22"/>
        </w:rPr>
        <w:t>Θα πρέπει να βρεθεί το ακριβές σημείο της τοιχοποιίας στο οποίο τελειώνει η υφιστάμενη θωράκιση και να υπάρξει αλληλοεπικάλυψη τουλάχιστον 3</w:t>
      </w:r>
      <w:r>
        <w:rPr>
          <w:rFonts w:ascii="Verdana" w:hAnsi="Verdana"/>
          <w:sz w:val="22"/>
          <w:szCs w:val="22"/>
          <w:lang w:val="en-US"/>
        </w:rPr>
        <w:t>cm</w:t>
      </w:r>
      <w:r w:rsidRPr="00A23ADC">
        <w:rPr>
          <w:rFonts w:ascii="Verdana" w:hAnsi="Verdana"/>
          <w:sz w:val="22"/>
          <w:szCs w:val="22"/>
        </w:rPr>
        <w:t>.</w:t>
      </w:r>
    </w:p>
    <w:p w:rsidR="000E0052" w:rsidRPr="00707EE3" w:rsidRDefault="00EA7E70" w:rsidP="000E0052">
      <w:pPr>
        <w:pStyle w:val="Web"/>
        <w:jc w:val="both"/>
        <w:rPr>
          <w:rFonts w:ascii="Verdana" w:hAnsi="Verdana"/>
          <w:sz w:val="22"/>
          <w:szCs w:val="22"/>
        </w:rPr>
      </w:pPr>
      <w:r w:rsidRPr="00707EE3">
        <w:rPr>
          <w:rFonts w:ascii="Verdana" w:hAnsi="Verdana"/>
          <w:sz w:val="22"/>
          <w:szCs w:val="22"/>
        </w:rPr>
        <w:t>Η γυψοσανίδα θα αναρτηθεί πάνω σε μεταλλικό σκελετό από γαλβανισμένη λαμαρίνα πλάτους 50</w:t>
      </w:r>
      <w:r w:rsidRPr="00707EE3">
        <w:rPr>
          <w:rFonts w:ascii="Verdana" w:hAnsi="Verdana"/>
          <w:sz w:val="22"/>
          <w:szCs w:val="22"/>
          <w:lang w:val="en-US"/>
        </w:rPr>
        <w:t>mm</w:t>
      </w:r>
      <w:r w:rsidRPr="00707EE3">
        <w:rPr>
          <w:rFonts w:ascii="Verdana" w:hAnsi="Verdana"/>
          <w:sz w:val="22"/>
          <w:szCs w:val="22"/>
        </w:rPr>
        <w:t>. Όλοι οι αρμοί θα</w:t>
      </w:r>
      <w:r w:rsidR="000E0052" w:rsidRPr="00707EE3">
        <w:rPr>
          <w:rFonts w:ascii="Verdana" w:hAnsi="Verdana"/>
          <w:sz w:val="22"/>
          <w:szCs w:val="22"/>
        </w:rPr>
        <w:t xml:space="preserve"> καλυφθούν με ειδική ταινία, </w:t>
      </w:r>
      <w:r w:rsidRPr="00707EE3">
        <w:rPr>
          <w:rFonts w:ascii="Verdana" w:hAnsi="Verdana"/>
          <w:sz w:val="22"/>
          <w:szCs w:val="22"/>
        </w:rPr>
        <w:t>θ</w:t>
      </w:r>
      <w:r w:rsidR="00605334">
        <w:rPr>
          <w:rFonts w:ascii="Verdana" w:hAnsi="Verdana"/>
          <w:sz w:val="22"/>
          <w:szCs w:val="22"/>
        </w:rPr>
        <w:t xml:space="preserve">α στοκαριστούν με ειδικό στόκο </w:t>
      </w:r>
      <w:r w:rsidR="000E0052" w:rsidRPr="00707EE3">
        <w:rPr>
          <w:rFonts w:ascii="Verdana" w:hAnsi="Verdana"/>
          <w:sz w:val="22"/>
          <w:szCs w:val="22"/>
        </w:rPr>
        <w:t>και η γυψοσανίδα θα χρωματιστεί σε λευκό χρώμα.</w:t>
      </w:r>
    </w:p>
    <w:p w:rsidR="00707EE3" w:rsidRPr="000E0052" w:rsidRDefault="00707EE3" w:rsidP="000E0052">
      <w:pPr>
        <w:pStyle w:val="Web"/>
        <w:jc w:val="both"/>
        <w:rPr>
          <w:rFonts w:ascii="Verdana" w:hAnsi="Verdana"/>
          <w:sz w:val="22"/>
          <w:szCs w:val="22"/>
        </w:rPr>
      </w:pPr>
      <w:r w:rsidRPr="00707EE3">
        <w:rPr>
          <w:rFonts w:ascii="Verdana" w:hAnsi="Verdana"/>
          <w:sz w:val="22"/>
          <w:szCs w:val="22"/>
          <w:u w:val="single"/>
        </w:rPr>
        <w:t xml:space="preserve">Ενδεικτικός τύπος </w:t>
      </w:r>
      <w:r w:rsidRPr="00707EE3">
        <w:rPr>
          <w:rFonts w:ascii="Verdana" w:hAnsi="Verdana"/>
          <w:sz w:val="22"/>
          <w:szCs w:val="22"/>
          <w:u w:val="single"/>
          <w:lang w:val="en-US"/>
        </w:rPr>
        <w:t>Knauf</w:t>
      </w:r>
      <w:r w:rsidRPr="00707EE3">
        <w:rPr>
          <w:rFonts w:ascii="Verdana" w:hAnsi="Verdana"/>
          <w:sz w:val="22"/>
          <w:szCs w:val="22"/>
          <w:u w:val="single"/>
        </w:rPr>
        <w:t xml:space="preserve"> </w:t>
      </w:r>
      <w:r>
        <w:rPr>
          <w:rFonts w:ascii="Verdana" w:hAnsi="Verdana"/>
          <w:sz w:val="22"/>
          <w:szCs w:val="22"/>
          <w:u w:val="single"/>
          <w:lang w:val="en-US"/>
        </w:rPr>
        <w:t>DF</w:t>
      </w:r>
      <w:r w:rsidRPr="000F7F61">
        <w:rPr>
          <w:rFonts w:ascii="Verdana" w:hAnsi="Verdana"/>
          <w:sz w:val="22"/>
          <w:szCs w:val="22"/>
          <w:u w:val="single"/>
        </w:rPr>
        <w:t xml:space="preserve"> </w:t>
      </w:r>
      <w:r>
        <w:rPr>
          <w:rFonts w:ascii="Verdana" w:hAnsi="Verdana"/>
          <w:sz w:val="22"/>
          <w:szCs w:val="22"/>
          <w:u w:val="single"/>
          <w:lang w:val="en-US"/>
        </w:rPr>
        <w:t>HRK</w:t>
      </w:r>
    </w:p>
    <w:p w:rsidR="00EA7E70" w:rsidRPr="00EA7E70" w:rsidRDefault="000E0052" w:rsidP="00013CB2">
      <w:pPr>
        <w:pStyle w:val="Web"/>
        <w:jc w:val="both"/>
        <w:rPr>
          <w:rFonts w:ascii="Verdana" w:hAnsi="Verdana"/>
          <w:sz w:val="22"/>
          <w:szCs w:val="22"/>
        </w:rPr>
      </w:pPr>
      <w:r w:rsidRPr="000E0052">
        <w:rPr>
          <w:rFonts w:ascii="Verdana" w:hAnsi="Verdana"/>
          <w:sz w:val="22"/>
          <w:szCs w:val="22"/>
        </w:rPr>
        <w:t>Περιλαμβάνονται όλα τα υλικά και οι εργασίες για την έντεχνη κατασκευή του της επένδυσης ακτινοπροστασίας και γυψοσανίδας.</w:t>
      </w:r>
    </w:p>
    <w:p w:rsidR="0063645F" w:rsidRDefault="0063645F" w:rsidP="0063645F">
      <w:pPr>
        <w:pStyle w:val="Web"/>
        <w:numPr>
          <w:ilvl w:val="0"/>
          <w:numId w:val="21"/>
        </w:numPr>
        <w:ind w:left="284" w:hanging="284"/>
        <w:jc w:val="both"/>
        <w:rPr>
          <w:rFonts w:ascii="Verdana" w:hAnsi="Verdana"/>
          <w:sz w:val="22"/>
          <w:szCs w:val="22"/>
          <w:u w:val="single"/>
        </w:rPr>
      </w:pPr>
      <w:r>
        <w:rPr>
          <w:rFonts w:ascii="Verdana" w:hAnsi="Verdana"/>
          <w:sz w:val="22"/>
          <w:szCs w:val="22"/>
          <w:u w:val="single"/>
        </w:rPr>
        <w:t>Διάνοιξη χάνδακος επί του δαπέδου της χειρουργικής α</w:t>
      </w:r>
      <w:r w:rsidR="00B02058">
        <w:rPr>
          <w:rFonts w:ascii="Verdana" w:hAnsi="Verdana"/>
          <w:sz w:val="22"/>
          <w:szCs w:val="22"/>
          <w:u w:val="single"/>
        </w:rPr>
        <w:t xml:space="preserve">ίθουσας και τοποθέτηση, ενσωμάτωση και στήριξη μεταλλικών ενδοδαπέδιων επισκέψιμων μη διάτρητων καναλιών καλωδίων </w:t>
      </w:r>
    </w:p>
    <w:p w:rsidR="00422BF8" w:rsidRDefault="00B02058" w:rsidP="00C81967">
      <w:pPr>
        <w:pStyle w:val="Web"/>
        <w:jc w:val="both"/>
        <w:rPr>
          <w:rFonts w:ascii="Verdana" w:hAnsi="Verdana"/>
          <w:sz w:val="22"/>
          <w:szCs w:val="22"/>
        </w:rPr>
      </w:pPr>
      <w:r>
        <w:rPr>
          <w:rFonts w:ascii="Verdana" w:hAnsi="Verdana"/>
          <w:sz w:val="22"/>
          <w:szCs w:val="22"/>
        </w:rPr>
        <w:t xml:space="preserve">Θα γίνει διάνοιξη χάνδακος επί του δαπέδου της χειρουργικής αίθουσας σύμφωνα με το σχέδιο Χ-1 της Προμηθεύτριας Εταιρείας </w:t>
      </w:r>
      <w:r>
        <w:rPr>
          <w:rFonts w:ascii="Verdana" w:hAnsi="Verdana"/>
          <w:sz w:val="22"/>
          <w:szCs w:val="22"/>
          <w:lang w:val="en-US"/>
        </w:rPr>
        <w:t>Philips</w:t>
      </w:r>
      <w:r w:rsidR="00FE59B5">
        <w:rPr>
          <w:rFonts w:ascii="Verdana" w:hAnsi="Verdana"/>
          <w:sz w:val="22"/>
          <w:szCs w:val="22"/>
        </w:rPr>
        <w:t xml:space="preserve"> και στη συνέχεια τοποθέτηση, ενσωμάτωση και στήριξη μεταλλικών ενδοδαπέδιων επισκέψιμων μη διάτρητων καναλιών για τη δίοδο των καλωδίων σύνδεσης των τμημάτων του συγκροτήματος του στεφανιογράφου.</w:t>
      </w:r>
    </w:p>
    <w:p w:rsidR="007D3850" w:rsidRDefault="00FE59B5" w:rsidP="00C81967">
      <w:pPr>
        <w:pStyle w:val="Web"/>
        <w:jc w:val="both"/>
        <w:rPr>
          <w:rFonts w:ascii="Verdana" w:hAnsi="Verdana"/>
          <w:sz w:val="22"/>
          <w:szCs w:val="22"/>
        </w:rPr>
      </w:pPr>
      <w:r>
        <w:rPr>
          <w:rFonts w:ascii="Verdana" w:hAnsi="Verdana"/>
          <w:sz w:val="22"/>
          <w:szCs w:val="22"/>
        </w:rPr>
        <w:t>Τα μεταλλικά κανάλια θα έχουν διαστάσεις 300</w:t>
      </w:r>
      <w:r>
        <w:rPr>
          <w:rFonts w:ascii="Verdana" w:hAnsi="Verdana"/>
          <w:sz w:val="22"/>
          <w:szCs w:val="22"/>
          <w:lang w:val="en-US"/>
        </w:rPr>
        <w:t>mm</w:t>
      </w:r>
      <w:r w:rsidRPr="00FE59B5">
        <w:rPr>
          <w:rFonts w:ascii="Verdana" w:hAnsi="Verdana"/>
          <w:sz w:val="22"/>
          <w:szCs w:val="22"/>
        </w:rPr>
        <w:t xml:space="preserve"> </w:t>
      </w:r>
      <w:r>
        <w:rPr>
          <w:rFonts w:ascii="Verdana" w:hAnsi="Verdana"/>
          <w:sz w:val="22"/>
          <w:szCs w:val="22"/>
          <w:lang w:val="en-US"/>
        </w:rPr>
        <w:t>x</w:t>
      </w:r>
      <w:r w:rsidRPr="00FE59B5">
        <w:rPr>
          <w:rFonts w:ascii="Verdana" w:hAnsi="Verdana"/>
          <w:sz w:val="22"/>
          <w:szCs w:val="22"/>
        </w:rPr>
        <w:t xml:space="preserve"> 60</w:t>
      </w:r>
      <w:r>
        <w:rPr>
          <w:rFonts w:ascii="Verdana" w:hAnsi="Verdana"/>
          <w:sz w:val="22"/>
          <w:szCs w:val="22"/>
          <w:lang w:val="en-US"/>
        </w:rPr>
        <w:t>mm</w:t>
      </w:r>
      <w:r w:rsidRPr="00FE59B5">
        <w:rPr>
          <w:rFonts w:ascii="Verdana" w:hAnsi="Verdana"/>
          <w:sz w:val="22"/>
          <w:szCs w:val="22"/>
        </w:rPr>
        <w:t>, 250</w:t>
      </w:r>
      <w:r>
        <w:rPr>
          <w:rFonts w:ascii="Verdana" w:hAnsi="Verdana"/>
          <w:sz w:val="22"/>
          <w:szCs w:val="22"/>
          <w:lang w:val="en-US"/>
        </w:rPr>
        <w:t>mm</w:t>
      </w:r>
      <w:r w:rsidRPr="00FE59B5">
        <w:rPr>
          <w:rFonts w:ascii="Verdana" w:hAnsi="Verdana"/>
          <w:sz w:val="22"/>
          <w:szCs w:val="22"/>
        </w:rPr>
        <w:t xml:space="preserve"> </w:t>
      </w:r>
      <w:r>
        <w:rPr>
          <w:rFonts w:ascii="Verdana" w:hAnsi="Verdana"/>
          <w:sz w:val="22"/>
          <w:szCs w:val="22"/>
          <w:lang w:val="en-US"/>
        </w:rPr>
        <w:t>x</w:t>
      </w:r>
      <w:r w:rsidRPr="00FE59B5">
        <w:rPr>
          <w:rFonts w:ascii="Verdana" w:hAnsi="Verdana"/>
          <w:sz w:val="22"/>
          <w:szCs w:val="22"/>
        </w:rPr>
        <w:t xml:space="preserve"> 60</w:t>
      </w:r>
      <w:r>
        <w:rPr>
          <w:rFonts w:ascii="Verdana" w:hAnsi="Verdana"/>
          <w:sz w:val="22"/>
          <w:szCs w:val="22"/>
          <w:lang w:val="en-US"/>
        </w:rPr>
        <w:t>mm</w:t>
      </w:r>
      <w:r w:rsidRPr="00FE59B5">
        <w:rPr>
          <w:rFonts w:ascii="Verdana" w:hAnsi="Verdana"/>
          <w:sz w:val="22"/>
          <w:szCs w:val="22"/>
        </w:rPr>
        <w:t xml:space="preserve"> </w:t>
      </w:r>
      <w:r>
        <w:rPr>
          <w:rFonts w:ascii="Verdana" w:hAnsi="Verdana"/>
          <w:sz w:val="22"/>
          <w:szCs w:val="22"/>
        </w:rPr>
        <w:t>και 150</w:t>
      </w:r>
      <w:r>
        <w:rPr>
          <w:rFonts w:ascii="Verdana" w:hAnsi="Verdana"/>
          <w:sz w:val="22"/>
          <w:szCs w:val="22"/>
          <w:lang w:val="en-US"/>
        </w:rPr>
        <w:t>mm</w:t>
      </w:r>
      <w:r w:rsidRPr="00FE59B5">
        <w:rPr>
          <w:rFonts w:ascii="Verdana" w:hAnsi="Verdana"/>
          <w:sz w:val="22"/>
          <w:szCs w:val="22"/>
        </w:rPr>
        <w:t xml:space="preserve"> </w:t>
      </w:r>
      <w:r>
        <w:rPr>
          <w:rFonts w:ascii="Verdana" w:hAnsi="Verdana"/>
          <w:sz w:val="22"/>
          <w:szCs w:val="22"/>
          <w:lang w:val="en-US"/>
        </w:rPr>
        <w:t>x</w:t>
      </w:r>
      <w:r w:rsidRPr="00FE59B5">
        <w:rPr>
          <w:rFonts w:ascii="Verdana" w:hAnsi="Verdana"/>
          <w:sz w:val="22"/>
          <w:szCs w:val="22"/>
        </w:rPr>
        <w:t xml:space="preserve"> 60</w:t>
      </w:r>
      <w:r>
        <w:rPr>
          <w:rFonts w:ascii="Verdana" w:hAnsi="Verdana"/>
          <w:sz w:val="22"/>
          <w:szCs w:val="22"/>
          <w:lang w:val="en-US"/>
        </w:rPr>
        <w:t>mm</w:t>
      </w:r>
      <w:r>
        <w:rPr>
          <w:rFonts w:ascii="Verdana" w:hAnsi="Verdana"/>
          <w:sz w:val="22"/>
          <w:szCs w:val="22"/>
        </w:rPr>
        <w:t xml:space="preserve"> σύμφωνα με το σχέδιο Χ-1 της Προμηθεύτριας Εταιρείας </w:t>
      </w:r>
      <w:r>
        <w:rPr>
          <w:rFonts w:ascii="Verdana" w:hAnsi="Verdana"/>
          <w:sz w:val="22"/>
          <w:szCs w:val="22"/>
          <w:lang w:val="en-US"/>
        </w:rPr>
        <w:t>Philips</w:t>
      </w:r>
      <w:r>
        <w:rPr>
          <w:rFonts w:ascii="Verdana" w:hAnsi="Verdana"/>
          <w:sz w:val="22"/>
          <w:szCs w:val="22"/>
        </w:rPr>
        <w:t>, θα εγκατασταθούν με κατάλληλο γέμισμα του κενού του χάνδακα με τσιμέντο ή εποξειδικό υλικό</w:t>
      </w:r>
      <w:r w:rsidR="00370C52">
        <w:rPr>
          <w:rFonts w:ascii="Verdana" w:hAnsi="Verdana"/>
          <w:sz w:val="22"/>
          <w:szCs w:val="22"/>
        </w:rPr>
        <w:t xml:space="preserve"> και θα </w:t>
      </w:r>
      <w:r>
        <w:rPr>
          <w:rFonts w:ascii="Verdana" w:hAnsi="Verdana"/>
          <w:sz w:val="22"/>
          <w:szCs w:val="22"/>
        </w:rPr>
        <w:t>διαθέτουν</w:t>
      </w:r>
      <w:r w:rsidR="007D3850">
        <w:rPr>
          <w:rFonts w:ascii="Verdana" w:hAnsi="Verdana"/>
          <w:sz w:val="22"/>
          <w:szCs w:val="22"/>
        </w:rPr>
        <w:t xml:space="preserve"> κατάλληλο μεταλλικό</w:t>
      </w:r>
      <w:r>
        <w:rPr>
          <w:rFonts w:ascii="Verdana" w:hAnsi="Verdana"/>
          <w:sz w:val="22"/>
          <w:szCs w:val="22"/>
        </w:rPr>
        <w:t xml:space="preserve"> καπάκι</w:t>
      </w:r>
      <w:r w:rsidR="00370C52">
        <w:rPr>
          <w:rFonts w:ascii="Verdana" w:hAnsi="Verdana"/>
          <w:sz w:val="22"/>
          <w:szCs w:val="22"/>
        </w:rPr>
        <w:t xml:space="preserve"> στο ύψος της τελικής επίστρωσης του δαπέδου</w:t>
      </w:r>
      <w:r w:rsidR="007D3850">
        <w:rPr>
          <w:rFonts w:ascii="Verdana" w:hAnsi="Verdana"/>
          <w:sz w:val="22"/>
          <w:szCs w:val="22"/>
        </w:rPr>
        <w:t>.</w:t>
      </w:r>
    </w:p>
    <w:p w:rsidR="00FE59B5" w:rsidRPr="00FE59B5" w:rsidRDefault="007D3850" w:rsidP="00C81967">
      <w:pPr>
        <w:pStyle w:val="Web"/>
        <w:jc w:val="both"/>
        <w:rPr>
          <w:rFonts w:ascii="Verdana" w:hAnsi="Verdana"/>
          <w:sz w:val="22"/>
          <w:szCs w:val="22"/>
        </w:rPr>
      </w:pPr>
      <w:r>
        <w:rPr>
          <w:rFonts w:ascii="Verdana" w:hAnsi="Verdana"/>
          <w:sz w:val="22"/>
          <w:szCs w:val="22"/>
        </w:rPr>
        <w:t xml:space="preserve">Είναι δυνατή η επαναχρησιμοποίηση των υπαρχόντων χανδάκων όπου είναι εφικτό, αφού πρώτα καθαριστούν και ελεγχθεί η εφαρμογή των καπακιών </w:t>
      </w:r>
      <w:r w:rsidR="008A1123">
        <w:rPr>
          <w:rFonts w:ascii="Verdana" w:hAnsi="Verdana"/>
          <w:sz w:val="22"/>
          <w:szCs w:val="22"/>
        </w:rPr>
        <w:lastRenderedPageBreak/>
        <w:t xml:space="preserve">τους. Οι υφιστάμενοι χάνδακες που δε θα χρησιμοποιηθούν </w:t>
      </w:r>
      <w:r w:rsidR="003061B5">
        <w:rPr>
          <w:rFonts w:ascii="Verdana" w:hAnsi="Verdana"/>
          <w:sz w:val="22"/>
          <w:szCs w:val="22"/>
        </w:rPr>
        <w:t>θα πληρωθούν με τσιμέντο και θα τοποθετηθεί δάπεδο από πάνω τους.</w:t>
      </w:r>
      <w:r w:rsidR="00FE59B5">
        <w:rPr>
          <w:rFonts w:ascii="Verdana" w:hAnsi="Verdana"/>
          <w:sz w:val="22"/>
          <w:szCs w:val="22"/>
        </w:rPr>
        <w:t xml:space="preserve"> </w:t>
      </w:r>
    </w:p>
    <w:p w:rsidR="00370C52" w:rsidRDefault="006D2386" w:rsidP="00370C52">
      <w:pPr>
        <w:pStyle w:val="Web"/>
        <w:numPr>
          <w:ilvl w:val="0"/>
          <w:numId w:val="21"/>
        </w:numPr>
        <w:ind w:left="284" w:hanging="284"/>
        <w:jc w:val="both"/>
        <w:rPr>
          <w:rFonts w:ascii="Verdana" w:hAnsi="Verdana"/>
          <w:sz w:val="22"/>
          <w:szCs w:val="22"/>
          <w:u w:val="single"/>
        </w:rPr>
      </w:pPr>
      <w:r>
        <w:rPr>
          <w:rFonts w:ascii="Verdana" w:hAnsi="Verdana"/>
          <w:sz w:val="22"/>
          <w:szCs w:val="22"/>
          <w:u w:val="single"/>
        </w:rPr>
        <w:t>Εκσκαφή</w:t>
      </w:r>
      <w:r w:rsidR="00370C52">
        <w:rPr>
          <w:rFonts w:ascii="Verdana" w:hAnsi="Verdana"/>
          <w:sz w:val="22"/>
          <w:szCs w:val="22"/>
          <w:u w:val="single"/>
        </w:rPr>
        <w:t xml:space="preserve"> δαπέδου της χειρουργικής αίθουσας</w:t>
      </w:r>
      <w:r>
        <w:rPr>
          <w:rFonts w:ascii="Verdana" w:hAnsi="Verdana"/>
          <w:sz w:val="22"/>
          <w:szCs w:val="22"/>
          <w:u w:val="single"/>
        </w:rPr>
        <w:t xml:space="preserve"> για τη δημιουργία εσοχών και τοποθέτηση των ειδικών μεταλλικών βάσεων δαπέδου για την τράπεζα ασθενούς </w:t>
      </w:r>
      <w:r>
        <w:rPr>
          <w:rFonts w:ascii="Verdana" w:hAnsi="Verdana"/>
          <w:sz w:val="22"/>
          <w:szCs w:val="22"/>
          <w:u w:val="single"/>
          <w:lang w:val="en-US"/>
        </w:rPr>
        <w:t>AD</w:t>
      </w:r>
      <w:r w:rsidRPr="006D2386">
        <w:rPr>
          <w:rFonts w:ascii="Verdana" w:hAnsi="Verdana"/>
          <w:sz w:val="22"/>
          <w:szCs w:val="22"/>
          <w:u w:val="single"/>
        </w:rPr>
        <w:t>5</w:t>
      </w:r>
      <w:r>
        <w:rPr>
          <w:rFonts w:ascii="Verdana" w:hAnsi="Verdana"/>
          <w:sz w:val="22"/>
          <w:szCs w:val="22"/>
          <w:u w:val="single"/>
          <w:lang w:val="en-US"/>
        </w:rPr>
        <w:t>i</w:t>
      </w:r>
      <w:r w:rsidRPr="006D2386">
        <w:rPr>
          <w:rFonts w:ascii="Verdana" w:hAnsi="Verdana"/>
          <w:sz w:val="22"/>
          <w:szCs w:val="22"/>
          <w:u w:val="single"/>
        </w:rPr>
        <w:t xml:space="preserve"> </w:t>
      </w:r>
      <w:r>
        <w:rPr>
          <w:rFonts w:ascii="Verdana" w:hAnsi="Verdana"/>
          <w:sz w:val="22"/>
          <w:szCs w:val="22"/>
          <w:u w:val="single"/>
        </w:rPr>
        <w:t xml:space="preserve">και το </w:t>
      </w:r>
      <w:r>
        <w:rPr>
          <w:rFonts w:ascii="Verdana" w:hAnsi="Verdana"/>
          <w:sz w:val="22"/>
          <w:szCs w:val="22"/>
          <w:u w:val="single"/>
          <w:lang w:val="en-US"/>
        </w:rPr>
        <w:t>Clea</w:t>
      </w:r>
      <w:r w:rsidRPr="006D2386">
        <w:rPr>
          <w:rFonts w:ascii="Verdana" w:hAnsi="Verdana"/>
          <w:sz w:val="22"/>
          <w:szCs w:val="22"/>
          <w:u w:val="single"/>
        </w:rPr>
        <w:t>.</w:t>
      </w:r>
    </w:p>
    <w:p w:rsidR="00ED37F2" w:rsidRDefault="006D2386" w:rsidP="00C81967">
      <w:pPr>
        <w:pStyle w:val="Web"/>
        <w:jc w:val="both"/>
        <w:rPr>
          <w:rFonts w:ascii="Verdana" w:hAnsi="Verdana"/>
          <w:sz w:val="22"/>
          <w:szCs w:val="22"/>
        </w:rPr>
      </w:pPr>
      <w:r>
        <w:rPr>
          <w:rFonts w:ascii="Verdana" w:hAnsi="Verdana"/>
          <w:sz w:val="22"/>
          <w:szCs w:val="22"/>
        </w:rPr>
        <w:t>Η εκσκαφή του δαπέδου της Χειρουργικής Αίθουσας</w:t>
      </w:r>
      <w:r w:rsidR="00CE52A1">
        <w:rPr>
          <w:rFonts w:ascii="Verdana" w:hAnsi="Verdana"/>
          <w:sz w:val="22"/>
          <w:szCs w:val="22"/>
        </w:rPr>
        <w:t xml:space="preserve"> για τη δημιουργία των κοιλοτήτων/εγκοπών για την τοποθέτηση των βάσεων δαπέδου της τράπεζας ασθενούς </w:t>
      </w:r>
      <w:r w:rsidR="00CE52A1" w:rsidRPr="00CE52A1">
        <w:rPr>
          <w:rFonts w:ascii="Verdana" w:hAnsi="Verdana"/>
          <w:sz w:val="22"/>
          <w:szCs w:val="22"/>
          <w:lang w:val="en-US"/>
        </w:rPr>
        <w:t>AD</w:t>
      </w:r>
      <w:r w:rsidR="00CE52A1" w:rsidRPr="00CE52A1">
        <w:rPr>
          <w:rFonts w:ascii="Verdana" w:hAnsi="Verdana"/>
          <w:sz w:val="22"/>
          <w:szCs w:val="22"/>
        </w:rPr>
        <w:t>5</w:t>
      </w:r>
      <w:r w:rsidR="00CE52A1" w:rsidRPr="00CE52A1">
        <w:rPr>
          <w:rFonts w:ascii="Verdana" w:hAnsi="Verdana"/>
          <w:sz w:val="22"/>
          <w:szCs w:val="22"/>
          <w:lang w:val="en-US"/>
        </w:rPr>
        <w:t>i</w:t>
      </w:r>
      <w:r w:rsidR="00CE52A1" w:rsidRPr="00CE52A1">
        <w:rPr>
          <w:rFonts w:ascii="Verdana" w:hAnsi="Verdana"/>
          <w:sz w:val="22"/>
          <w:szCs w:val="22"/>
        </w:rPr>
        <w:t xml:space="preserve"> και του </w:t>
      </w:r>
      <w:r w:rsidR="00CE52A1" w:rsidRPr="00CE52A1">
        <w:rPr>
          <w:rFonts w:ascii="Verdana" w:hAnsi="Verdana"/>
          <w:sz w:val="22"/>
          <w:szCs w:val="22"/>
          <w:lang w:val="en-US"/>
        </w:rPr>
        <w:t>Clea</w:t>
      </w:r>
      <w:r w:rsidR="00CE52A1">
        <w:rPr>
          <w:rFonts w:ascii="Verdana" w:hAnsi="Verdana"/>
          <w:sz w:val="22"/>
          <w:szCs w:val="22"/>
        </w:rPr>
        <w:t xml:space="preserve"> θα γίνει </w:t>
      </w:r>
      <w:r w:rsidR="00ED37F2">
        <w:rPr>
          <w:rFonts w:ascii="Verdana" w:hAnsi="Verdana"/>
          <w:sz w:val="22"/>
          <w:szCs w:val="22"/>
        </w:rPr>
        <w:t xml:space="preserve">σύμφωνα το σχέδιο </w:t>
      </w:r>
      <w:r w:rsidR="00ED37F2">
        <w:rPr>
          <w:rFonts w:ascii="Verdana" w:hAnsi="Verdana"/>
          <w:sz w:val="22"/>
          <w:szCs w:val="22"/>
          <w:lang w:val="en-US"/>
        </w:rPr>
        <w:t>XD</w:t>
      </w:r>
      <w:r w:rsidR="00ED37F2" w:rsidRPr="00ED37F2">
        <w:rPr>
          <w:rFonts w:ascii="Verdana" w:hAnsi="Verdana"/>
          <w:sz w:val="22"/>
          <w:szCs w:val="22"/>
        </w:rPr>
        <w:t xml:space="preserve">-1 </w:t>
      </w:r>
      <w:r w:rsidR="00ED37F2">
        <w:rPr>
          <w:rFonts w:ascii="Verdana" w:hAnsi="Verdana"/>
          <w:sz w:val="22"/>
          <w:szCs w:val="22"/>
        </w:rPr>
        <w:t xml:space="preserve">της Προμηθεύτριας Εταιρείας </w:t>
      </w:r>
      <w:r w:rsidR="00ED37F2">
        <w:rPr>
          <w:rFonts w:ascii="Verdana" w:hAnsi="Verdana"/>
          <w:sz w:val="22"/>
          <w:szCs w:val="22"/>
          <w:lang w:val="en-US"/>
        </w:rPr>
        <w:t>Philips</w:t>
      </w:r>
      <w:r w:rsidR="00ED37F2" w:rsidRPr="00ED37F2">
        <w:rPr>
          <w:rFonts w:ascii="Verdana" w:hAnsi="Verdana"/>
          <w:sz w:val="22"/>
          <w:szCs w:val="22"/>
        </w:rPr>
        <w:t xml:space="preserve"> </w:t>
      </w:r>
      <w:r w:rsidR="00ED37F2">
        <w:rPr>
          <w:rFonts w:ascii="Verdana" w:hAnsi="Verdana"/>
          <w:sz w:val="22"/>
          <w:szCs w:val="22"/>
        </w:rPr>
        <w:t>και η πάνω τους πλευρά να είναι πρόσωπο με την τελική επιφάνεια του δαπέδου.</w:t>
      </w:r>
    </w:p>
    <w:p w:rsidR="000473D9" w:rsidRPr="006D2386" w:rsidRDefault="00ED37F2" w:rsidP="00C81967">
      <w:pPr>
        <w:pStyle w:val="Web"/>
        <w:jc w:val="both"/>
        <w:rPr>
          <w:rFonts w:ascii="Verdana" w:hAnsi="Verdana"/>
          <w:sz w:val="22"/>
          <w:szCs w:val="22"/>
        </w:rPr>
      </w:pPr>
      <w:r>
        <w:rPr>
          <w:rFonts w:ascii="Verdana" w:hAnsi="Verdana"/>
          <w:sz w:val="22"/>
          <w:szCs w:val="22"/>
        </w:rPr>
        <w:t xml:space="preserve">Στις ανωτέρω εργασίες συμπεριλαμβάνεται η τοποθέτηση και στήριξη των βάσεων δαπέδου της τράπεζας ασθενούς </w:t>
      </w:r>
      <w:r w:rsidRPr="00CE52A1">
        <w:rPr>
          <w:rFonts w:ascii="Verdana" w:hAnsi="Verdana"/>
          <w:sz w:val="22"/>
          <w:szCs w:val="22"/>
          <w:lang w:val="en-US"/>
        </w:rPr>
        <w:t>AD</w:t>
      </w:r>
      <w:r w:rsidRPr="00CE52A1">
        <w:rPr>
          <w:rFonts w:ascii="Verdana" w:hAnsi="Verdana"/>
          <w:sz w:val="22"/>
          <w:szCs w:val="22"/>
        </w:rPr>
        <w:t>5</w:t>
      </w:r>
      <w:r w:rsidRPr="00CE52A1">
        <w:rPr>
          <w:rFonts w:ascii="Verdana" w:hAnsi="Verdana"/>
          <w:sz w:val="22"/>
          <w:szCs w:val="22"/>
          <w:lang w:val="en-US"/>
        </w:rPr>
        <w:t>i</w:t>
      </w:r>
      <w:r w:rsidRPr="00CE52A1">
        <w:rPr>
          <w:rFonts w:ascii="Verdana" w:hAnsi="Verdana"/>
          <w:sz w:val="22"/>
          <w:szCs w:val="22"/>
        </w:rPr>
        <w:t xml:space="preserve"> και του </w:t>
      </w:r>
      <w:r w:rsidRPr="00CE52A1">
        <w:rPr>
          <w:rFonts w:ascii="Verdana" w:hAnsi="Verdana"/>
          <w:sz w:val="22"/>
          <w:szCs w:val="22"/>
          <w:lang w:val="en-US"/>
        </w:rPr>
        <w:t>Clea</w:t>
      </w:r>
      <w:r>
        <w:rPr>
          <w:rFonts w:ascii="Verdana" w:hAnsi="Verdana"/>
          <w:sz w:val="22"/>
          <w:szCs w:val="22"/>
        </w:rPr>
        <w:t xml:space="preserve"> με το κατάλληλο σύστημα αγκύρωσης είτε ντίζες και μεταλλική πλάκα (λαπάτσα) είτε ντίζες στερεωμένες με χημικό δύο συστατικών (χημικό αγκύριο), το</w:t>
      </w:r>
      <w:r w:rsidR="006760B1">
        <w:rPr>
          <w:rFonts w:ascii="Verdana" w:hAnsi="Verdana"/>
          <w:sz w:val="22"/>
          <w:szCs w:val="22"/>
        </w:rPr>
        <w:t xml:space="preserve"> γέμισμα των εσοχών/κενών με</w:t>
      </w:r>
      <w:r w:rsidR="009F0616">
        <w:rPr>
          <w:rFonts w:ascii="Verdana" w:hAnsi="Verdana"/>
          <w:sz w:val="22"/>
          <w:szCs w:val="22"/>
        </w:rPr>
        <w:t xml:space="preserve"> τσιμέντο ή εποξειδικό υλικό, η</w:t>
      </w:r>
      <w:r w:rsidR="006760B1">
        <w:rPr>
          <w:rFonts w:ascii="Verdana" w:hAnsi="Verdana"/>
          <w:sz w:val="22"/>
          <w:szCs w:val="22"/>
        </w:rPr>
        <w:t xml:space="preserve"> δημιουργία τρυπών αγκύρωσης κτλ. και οποιοδήποτε άλλη εργασία απαιτηθεί για την έντεχνη εγκατάσταση των ανωτέρω βάσεων δαπέδου. </w:t>
      </w:r>
      <w:r>
        <w:rPr>
          <w:rFonts w:ascii="Verdana" w:hAnsi="Verdana"/>
          <w:sz w:val="22"/>
          <w:szCs w:val="22"/>
        </w:rPr>
        <w:t xml:space="preserve"> </w:t>
      </w:r>
      <w:r w:rsidRPr="00ED37F2">
        <w:rPr>
          <w:rFonts w:ascii="Verdana" w:hAnsi="Verdana"/>
          <w:sz w:val="22"/>
          <w:szCs w:val="22"/>
        </w:rPr>
        <w:t xml:space="preserve"> </w:t>
      </w:r>
      <w:r w:rsidR="00CE52A1">
        <w:rPr>
          <w:rFonts w:ascii="Verdana" w:hAnsi="Verdana"/>
          <w:sz w:val="22"/>
          <w:szCs w:val="22"/>
        </w:rPr>
        <w:t xml:space="preserve"> </w:t>
      </w:r>
    </w:p>
    <w:p w:rsidR="003C7327" w:rsidRPr="003C7327" w:rsidRDefault="006760B1" w:rsidP="003C7327">
      <w:pPr>
        <w:pStyle w:val="Web"/>
        <w:jc w:val="both"/>
        <w:rPr>
          <w:rFonts w:ascii="Verdana" w:hAnsi="Verdana"/>
          <w:sz w:val="22"/>
          <w:szCs w:val="22"/>
        </w:rPr>
      </w:pPr>
      <w:r w:rsidRPr="00E97982">
        <w:rPr>
          <w:rFonts w:ascii="Verdana" w:hAnsi="Verdana"/>
          <w:sz w:val="22"/>
          <w:szCs w:val="22"/>
        </w:rPr>
        <w:t>Η εγκατάσταση των βάσεων</w:t>
      </w:r>
      <w:r w:rsidR="002450AB" w:rsidRPr="00E97982">
        <w:rPr>
          <w:rFonts w:ascii="Verdana" w:hAnsi="Verdana"/>
          <w:sz w:val="22"/>
          <w:szCs w:val="22"/>
        </w:rPr>
        <w:t xml:space="preserve"> δαπέδου της τράπεζας ασθενούς </w:t>
      </w:r>
      <w:r w:rsidR="002450AB" w:rsidRPr="00E97982">
        <w:rPr>
          <w:rFonts w:ascii="Verdana" w:hAnsi="Verdana"/>
          <w:sz w:val="22"/>
          <w:szCs w:val="22"/>
          <w:lang w:val="en-US"/>
        </w:rPr>
        <w:t>AD</w:t>
      </w:r>
      <w:r w:rsidR="002450AB" w:rsidRPr="00E97982">
        <w:rPr>
          <w:rFonts w:ascii="Verdana" w:hAnsi="Verdana"/>
          <w:sz w:val="22"/>
          <w:szCs w:val="22"/>
        </w:rPr>
        <w:t>5</w:t>
      </w:r>
      <w:r w:rsidR="002450AB" w:rsidRPr="00E97982">
        <w:rPr>
          <w:rFonts w:ascii="Verdana" w:hAnsi="Verdana"/>
          <w:sz w:val="22"/>
          <w:szCs w:val="22"/>
          <w:lang w:val="en-US"/>
        </w:rPr>
        <w:t>i</w:t>
      </w:r>
      <w:r w:rsidR="002450AB" w:rsidRPr="00E97982">
        <w:rPr>
          <w:rFonts w:ascii="Verdana" w:hAnsi="Verdana"/>
          <w:sz w:val="22"/>
          <w:szCs w:val="22"/>
        </w:rPr>
        <w:t xml:space="preserve"> και του  </w:t>
      </w:r>
      <w:r w:rsidR="002450AB" w:rsidRPr="00E97982">
        <w:rPr>
          <w:rFonts w:ascii="Verdana" w:hAnsi="Verdana"/>
          <w:sz w:val="22"/>
          <w:szCs w:val="22"/>
          <w:lang w:val="en-US"/>
        </w:rPr>
        <w:t>Clea</w:t>
      </w:r>
      <w:r w:rsidR="002450AB" w:rsidRPr="00E97982">
        <w:rPr>
          <w:rFonts w:ascii="Verdana" w:hAnsi="Verdana"/>
          <w:sz w:val="22"/>
          <w:szCs w:val="22"/>
        </w:rPr>
        <w:t xml:space="preserve"> θα γίνει λαμβάνοντας υπόψη τον έλεγχο</w:t>
      </w:r>
      <w:r w:rsidR="003D1F98">
        <w:rPr>
          <w:rFonts w:ascii="Verdana" w:hAnsi="Verdana"/>
          <w:sz w:val="22"/>
          <w:szCs w:val="22"/>
        </w:rPr>
        <w:t xml:space="preserve"> στατικής</w:t>
      </w:r>
      <w:r w:rsidR="002450AB" w:rsidRPr="00E97982">
        <w:rPr>
          <w:rFonts w:ascii="Verdana" w:hAnsi="Verdana"/>
          <w:sz w:val="22"/>
          <w:szCs w:val="22"/>
        </w:rPr>
        <w:t xml:space="preserve"> επάρκειας της πλάκας έδρασης οπλισμένου σκυροδέματος και τη μελέτη κατανομής φορτίων για την έδραση του στεφανιογράφου που θα έχει προηγηθεί</w:t>
      </w:r>
      <w:r w:rsidR="00E97982">
        <w:rPr>
          <w:rFonts w:ascii="Verdana" w:hAnsi="Verdana"/>
          <w:sz w:val="22"/>
          <w:szCs w:val="22"/>
        </w:rPr>
        <w:t xml:space="preserve"> και συμπεριλαμβάνοντας τυχόν μέτρα ενίσχυσης απαιτηθούν (</w:t>
      </w:r>
      <w:r w:rsidR="00C13ECF">
        <w:rPr>
          <w:rFonts w:ascii="Verdana" w:hAnsi="Verdana"/>
          <w:sz w:val="22"/>
          <w:szCs w:val="22"/>
        </w:rPr>
        <w:t>μεταλλική σχάρα κατανομής φορτίων κτλ.) σύμφωνα με τα ανωτέρω.</w:t>
      </w:r>
      <w:r w:rsidR="002450AB" w:rsidRPr="00E97982">
        <w:rPr>
          <w:rFonts w:ascii="Verdana" w:hAnsi="Verdana"/>
          <w:sz w:val="22"/>
          <w:szCs w:val="22"/>
        </w:rPr>
        <w:t xml:space="preserve">  </w:t>
      </w:r>
    </w:p>
    <w:p w:rsidR="003C7327" w:rsidRDefault="003C7327" w:rsidP="003C7327">
      <w:pPr>
        <w:pStyle w:val="Web"/>
        <w:numPr>
          <w:ilvl w:val="0"/>
          <w:numId w:val="21"/>
        </w:numPr>
        <w:ind w:left="284" w:hanging="284"/>
        <w:jc w:val="both"/>
        <w:rPr>
          <w:rFonts w:ascii="Verdana" w:hAnsi="Verdana"/>
          <w:sz w:val="22"/>
          <w:szCs w:val="22"/>
          <w:u w:val="single"/>
        </w:rPr>
      </w:pPr>
      <w:r>
        <w:rPr>
          <w:rFonts w:ascii="Verdana" w:hAnsi="Verdana"/>
          <w:sz w:val="22"/>
          <w:szCs w:val="22"/>
          <w:u w:val="single"/>
        </w:rPr>
        <w:t>Κατασκευή, τοποθέτηση και στήριξη μεταλλικής διάταξης</w:t>
      </w:r>
      <w:r w:rsidR="00596B0F">
        <w:rPr>
          <w:rFonts w:ascii="Verdana" w:hAnsi="Verdana"/>
          <w:sz w:val="22"/>
          <w:szCs w:val="22"/>
          <w:u w:val="single"/>
        </w:rPr>
        <w:t xml:space="preserve"> για την ανάρτηση από την οροφή των </w:t>
      </w:r>
      <w:r w:rsidR="00476A7D">
        <w:rPr>
          <w:rFonts w:ascii="Verdana" w:hAnsi="Verdana"/>
          <w:sz w:val="22"/>
          <w:szCs w:val="22"/>
          <w:u w:val="single"/>
          <w:lang w:val="en-US"/>
        </w:rPr>
        <w:t>monitor</w:t>
      </w:r>
      <w:r w:rsidR="00476A7D" w:rsidRPr="00476A7D">
        <w:rPr>
          <w:rFonts w:ascii="Verdana" w:hAnsi="Verdana"/>
          <w:sz w:val="22"/>
          <w:szCs w:val="22"/>
          <w:u w:val="single"/>
        </w:rPr>
        <w:t xml:space="preserve"> 4</w:t>
      </w:r>
      <w:r w:rsidR="009D552A">
        <w:rPr>
          <w:rFonts w:ascii="Verdana" w:hAnsi="Verdana"/>
          <w:sz w:val="22"/>
          <w:szCs w:val="22"/>
          <w:u w:val="single"/>
        </w:rPr>
        <w:t xml:space="preserve"> </w:t>
      </w:r>
      <w:r w:rsidR="009D552A">
        <w:rPr>
          <w:rFonts w:ascii="Verdana" w:hAnsi="Verdana"/>
          <w:sz w:val="22"/>
          <w:szCs w:val="22"/>
          <w:u w:val="single"/>
          <w:lang w:val="en-US"/>
        </w:rPr>
        <w:t>Folds</w:t>
      </w:r>
      <w:r w:rsidR="009D552A" w:rsidRPr="009D552A">
        <w:rPr>
          <w:rFonts w:ascii="Verdana" w:hAnsi="Verdana"/>
          <w:sz w:val="22"/>
          <w:szCs w:val="22"/>
          <w:u w:val="single"/>
        </w:rPr>
        <w:t xml:space="preserve"> </w:t>
      </w:r>
      <w:r w:rsidR="009D552A">
        <w:rPr>
          <w:rFonts w:ascii="Verdana" w:hAnsi="Verdana"/>
          <w:sz w:val="22"/>
          <w:szCs w:val="22"/>
          <w:u w:val="single"/>
        </w:rPr>
        <w:t>του στεφανιογράφου</w:t>
      </w:r>
    </w:p>
    <w:p w:rsidR="009D552A" w:rsidRPr="000F7F61" w:rsidRDefault="009D552A" w:rsidP="009D552A">
      <w:pPr>
        <w:pStyle w:val="Web"/>
        <w:jc w:val="both"/>
        <w:rPr>
          <w:rFonts w:ascii="Verdana" w:hAnsi="Verdana"/>
          <w:sz w:val="22"/>
          <w:szCs w:val="22"/>
        </w:rPr>
      </w:pPr>
      <w:r>
        <w:rPr>
          <w:rFonts w:ascii="Verdana" w:hAnsi="Verdana"/>
          <w:sz w:val="22"/>
          <w:szCs w:val="22"/>
        </w:rPr>
        <w:t xml:space="preserve">Θα γίνει κατασκευή, τοποθέτηση και στήριξη της μεταλλικής διάταξης για την ανάρτηση των </w:t>
      </w:r>
      <w:r>
        <w:rPr>
          <w:rFonts w:ascii="Verdana" w:hAnsi="Verdana"/>
          <w:sz w:val="22"/>
          <w:szCs w:val="22"/>
          <w:lang w:val="en-US"/>
        </w:rPr>
        <w:t>monitor</w:t>
      </w:r>
      <w:r w:rsidRPr="009D552A">
        <w:rPr>
          <w:rFonts w:ascii="Verdana" w:hAnsi="Verdana"/>
          <w:sz w:val="22"/>
          <w:szCs w:val="22"/>
        </w:rPr>
        <w:t xml:space="preserve"> 4 </w:t>
      </w:r>
      <w:r>
        <w:rPr>
          <w:rFonts w:ascii="Verdana" w:hAnsi="Verdana"/>
          <w:sz w:val="22"/>
          <w:szCs w:val="22"/>
          <w:lang w:val="en-US"/>
        </w:rPr>
        <w:t>Folds</w:t>
      </w:r>
      <w:r w:rsidRPr="009D552A">
        <w:rPr>
          <w:rFonts w:ascii="Verdana" w:hAnsi="Verdana"/>
          <w:sz w:val="22"/>
          <w:szCs w:val="22"/>
        </w:rPr>
        <w:t xml:space="preserve"> </w:t>
      </w:r>
      <w:r>
        <w:rPr>
          <w:rFonts w:ascii="Verdana" w:hAnsi="Verdana"/>
          <w:sz w:val="22"/>
          <w:szCs w:val="22"/>
        </w:rPr>
        <w:t xml:space="preserve">από την πλάκα οροφής της χειρουργικής αίθουσας σύμφωνα με το σχέδιο </w:t>
      </w:r>
      <w:r>
        <w:rPr>
          <w:rFonts w:ascii="Verdana" w:hAnsi="Verdana"/>
          <w:sz w:val="22"/>
          <w:szCs w:val="22"/>
          <w:lang w:val="en-US"/>
        </w:rPr>
        <w:t>XD</w:t>
      </w:r>
      <w:r>
        <w:rPr>
          <w:rFonts w:ascii="Verdana" w:hAnsi="Verdana"/>
          <w:sz w:val="22"/>
          <w:szCs w:val="22"/>
        </w:rPr>
        <w:t xml:space="preserve">-2 της Προμηθεύτριας Εταιρείας </w:t>
      </w:r>
      <w:r>
        <w:rPr>
          <w:rFonts w:ascii="Verdana" w:hAnsi="Verdana"/>
          <w:sz w:val="22"/>
          <w:szCs w:val="22"/>
          <w:lang w:val="en-US"/>
        </w:rPr>
        <w:t>Philips</w:t>
      </w:r>
      <w:r w:rsidRPr="009D552A">
        <w:rPr>
          <w:rFonts w:ascii="Verdana" w:hAnsi="Verdana"/>
          <w:sz w:val="22"/>
          <w:szCs w:val="22"/>
        </w:rPr>
        <w:t>.</w:t>
      </w:r>
    </w:p>
    <w:p w:rsidR="009D552A" w:rsidRDefault="009D552A" w:rsidP="009F0616">
      <w:pPr>
        <w:pStyle w:val="Web"/>
        <w:jc w:val="both"/>
        <w:rPr>
          <w:rFonts w:ascii="Verdana" w:hAnsi="Verdana"/>
          <w:sz w:val="22"/>
          <w:szCs w:val="22"/>
        </w:rPr>
      </w:pPr>
      <w:r>
        <w:rPr>
          <w:rFonts w:ascii="Verdana" w:hAnsi="Verdana"/>
          <w:sz w:val="22"/>
          <w:szCs w:val="22"/>
        </w:rPr>
        <w:t xml:space="preserve">Στις ανωτέρω εργασίες συμπεριλαμβάνεται η τοποθέτηση και στήριξη της μεταλλικής διάταξης με το κατάλληλο σύστημα αγκύρωσης είτε </w:t>
      </w:r>
      <w:r w:rsidR="001C61F3">
        <w:rPr>
          <w:rFonts w:ascii="Verdana" w:hAnsi="Verdana"/>
          <w:sz w:val="22"/>
          <w:szCs w:val="22"/>
        </w:rPr>
        <w:t xml:space="preserve">με </w:t>
      </w:r>
      <w:r>
        <w:rPr>
          <w:rFonts w:ascii="Verdana" w:hAnsi="Verdana"/>
          <w:sz w:val="22"/>
          <w:szCs w:val="22"/>
        </w:rPr>
        <w:t>εκτονούμε</w:t>
      </w:r>
      <w:r w:rsidR="001C61F3">
        <w:rPr>
          <w:rFonts w:ascii="Verdana" w:hAnsi="Verdana"/>
          <w:sz w:val="22"/>
          <w:szCs w:val="22"/>
        </w:rPr>
        <w:t>να μεταλλικά</w:t>
      </w:r>
      <w:r>
        <w:rPr>
          <w:rFonts w:ascii="Verdana" w:hAnsi="Verdana"/>
          <w:sz w:val="22"/>
          <w:szCs w:val="22"/>
        </w:rPr>
        <w:t xml:space="preserve"> αγκύρι</w:t>
      </w:r>
      <w:r w:rsidR="001C61F3">
        <w:rPr>
          <w:rFonts w:ascii="Verdana" w:hAnsi="Verdana"/>
          <w:sz w:val="22"/>
          <w:szCs w:val="22"/>
        </w:rPr>
        <w:t>α</w:t>
      </w:r>
      <w:r>
        <w:rPr>
          <w:rFonts w:ascii="Verdana" w:hAnsi="Verdana"/>
          <w:sz w:val="22"/>
          <w:szCs w:val="22"/>
        </w:rPr>
        <w:t xml:space="preserve"> βαριάς καταπόνησης είτε </w:t>
      </w:r>
      <w:r w:rsidR="001C61F3">
        <w:rPr>
          <w:rFonts w:ascii="Verdana" w:hAnsi="Verdana"/>
          <w:sz w:val="22"/>
          <w:szCs w:val="22"/>
        </w:rPr>
        <w:t>με χημικά αγκύρια</w:t>
      </w:r>
      <w:r>
        <w:rPr>
          <w:rFonts w:ascii="Verdana" w:hAnsi="Verdana"/>
          <w:sz w:val="22"/>
          <w:szCs w:val="22"/>
        </w:rPr>
        <w:t xml:space="preserve"> </w:t>
      </w:r>
      <w:r w:rsidR="009F0616">
        <w:rPr>
          <w:rFonts w:ascii="Verdana" w:hAnsi="Verdana"/>
          <w:sz w:val="22"/>
          <w:szCs w:val="22"/>
        </w:rPr>
        <w:t>η</w:t>
      </w:r>
      <w:r>
        <w:rPr>
          <w:rFonts w:ascii="Verdana" w:hAnsi="Verdana"/>
          <w:sz w:val="22"/>
          <w:szCs w:val="22"/>
        </w:rPr>
        <w:t xml:space="preserve"> δημιουργία τρυπών αγκ</w:t>
      </w:r>
      <w:r w:rsidR="009F0616">
        <w:rPr>
          <w:rFonts w:ascii="Verdana" w:hAnsi="Verdana"/>
          <w:sz w:val="22"/>
          <w:szCs w:val="22"/>
        </w:rPr>
        <w:t>ύρωσης κτλ. και οποιοδήποτε άλλο εξάρτημα (λαπάτσα κτλ.) και</w:t>
      </w:r>
      <w:r>
        <w:rPr>
          <w:rFonts w:ascii="Verdana" w:hAnsi="Verdana"/>
          <w:sz w:val="22"/>
          <w:szCs w:val="22"/>
        </w:rPr>
        <w:t xml:space="preserve"> εργασία απαιτηθεί για την έντεχνη εγκατάσταση </w:t>
      </w:r>
      <w:r w:rsidR="009F0616">
        <w:rPr>
          <w:rFonts w:ascii="Verdana" w:hAnsi="Verdana"/>
          <w:sz w:val="22"/>
          <w:szCs w:val="22"/>
        </w:rPr>
        <w:t>της μεταλλικής διάταξης.</w:t>
      </w:r>
    </w:p>
    <w:p w:rsidR="009F0616" w:rsidRDefault="009F0616" w:rsidP="009F0616">
      <w:pPr>
        <w:pStyle w:val="Web"/>
        <w:numPr>
          <w:ilvl w:val="0"/>
          <w:numId w:val="21"/>
        </w:numPr>
        <w:ind w:left="284" w:hanging="284"/>
        <w:jc w:val="both"/>
        <w:rPr>
          <w:rFonts w:ascii="Verdana" w:hAnsi="Verdana"/>
          <w:sz w:val="22"/>
          <w:szCs w:val="22"/>
          <w:u w:val="single"/>
        </w:rPr>
      </w:pPr>
      <w:r>
        <w:rPr>
          <w:rFonts w:ascii="Verdana" w:hAnsi="Verdana"/>
          <w:sz w:val="22"/>
          <w:szCs w:val="22"/>
          <w:u w:val="single"/>
        </w:rPr>
        <w:t>Κατασκευή, τοποθέτηση και στήριξη μεταλλικής διάταξης για την ανάρτηση από την οροφή εξεταστικής λάμπας και ακτινοπροστασίας</w:t>
      </w:r>
      <w:r w:rsidRPr="009D552A">
        <w:rPr>
          <w:rFonts w:ascii="Verdana" w:hAnsi="Verdana"/>
          <w:sz w:val="22"/>
          <w:szCs w:val="22"/>
          <w:u w:val="single"/>
        </w:rPr>
        <w:t xml:space="preserve"> </w:t>
      </w:r>
      <w:r>
        <w:rPr>
          <w:rFonts w:ascii="Verdana" w:hAnsi="Verdana"/>
          <w:sz w:val="22"/>
          <w:szCs w:val="22"/>
          <w:u w:val="single"/>
        </w:rPr>
        <w:t>του στεφανιογράφου</w:t>
      </w:r>
    </w:p>
    <w:p w:rsidR="009F0616" w:rsidRPr="009F0616" w:rsidRDefault="009F0616" w:rsidP="009F0616">
      <w:pPr>
        <w:pStyle w:val="Web"/>
        <w:jc w:val="both"/>
        <w:rPr>
          <w:rFonts w:ascii="Verdana" w:hAnsi="Verdana"/>
          <w:sz w:val="22"/>
          <w:szCs w:val="22"/>
        </w:rPr>
      </w:pPr>
      <w:r>
        <w:rPr>
          <w:rFonts w:ascii="Verdana" w:hAnsi="Verdana"/>
          <w:sz w:val="22"/>
          <w:szCs w:val="22"/>
        </w:rPr>
        <w:t>Θα γίνει κατασκευή, τοποθέτηση και στήριξη της μεταλλικής διάταξης για την ανάρτηση της εξεταστικής λάμπας και της ακτινοπροστασίας</w:t>
      </w:r>
      <w:r w:rsidRPr="009D552A">
        <w:rPr>
          <w:rFonts w:ascii="Verdana" w:hAnsi="Verdana"/>
          <w:sz w:val="22"/>
          <w:szCs w:val="22"/>
        </w:rPr>
        <w:t xml:space="preserve"> </w:t>
      </w:r>
      <w:r>
        <w:rPr>
          <w:rFonts w:ascii="Verdana" w:hAnsi="Verdana"/>
          <w:sz w:val="22"/>
          <w:szCs w:val="22"/>
        </w:rPr>
        <w:t xml:space="preserve">από την πλάκα οροφής της χειρουργικής αίθουσας σύμφωνα με τα σχέδιο Α-1 της Προμηθεύτριας Εταιρείας </w:t>
      </w:r>
      <w:r>
        <w:rPr>
          <w:rFonts w:ascii="Verdana" w:hAnsi="Verdana"/>
          <w:sz w:val="22"/>
          <w:szCs w:val="22"/>
          <w:lang w:val="en-US"/>
        </w:rPr>
        <w:t>Philips</w:t>
      </w:r>
      <w:r w:rsidRPr="009D552A">
        <w:rPr>
          <w:rFonts w:ascii="Verdana" w:hAnsi="Verdana"/>
          <w:sz w:val="22"/>
          <w:szCs w:val="22"/>
        </w:rPr>
        <w:t>.</w:t>
      </w:r>
    </w:p>
    <w:p w:rsidR="009F0616" w:rsidRPr="009D552A" w:rsidRDefault="009F0616" w:rsidP="009F0616">
      <w:pPr>
        <w:pStyle w:val="Web"/>
        <w:jc w:val="both"/>
        <w:rPr>
          <w:rFonts w:ascii="Verdana" w:hAnsi="Verdana"/>
          <w:sz w:val="22"/>
          <w:szCs w:val="22"/>
        </w:rPr>
      </w:pPr>
      <w:r>
        <w:rPr>
          <w:rFonts w:ascii="Verdana" w:hAnsi="Verdana"/>
          <w:sz w:val="22"/>
          <w:szCs w:val="22"/>
        </w:rPr>
        <w:lastRenderedPageBreak/>
        <w:t>Στις ανωτέρω εργασίες συμπεριλαμβάνεται η τοποθέτηση και στήριξη της μεταλλικής διάταξης με το κατάλληλο σύστημα αγκύρωσης είτε με εκτονούμενα μεταλλικά αγκύρια βαριάς καταπόνησης είτε με χημικά αγκύρια η δημιουργία τρυπών αγκύρωσης κτλ. και οποιοδήποτε άλλο εξάρτημα (λαπάτσα κτλ.) και εργασία απαιτηθεί για την έντεχνη εγκατάσταση της μεταλλικής διάταξης.</w:t>
      </w:r>
    </w:p>
    <w:p w:rsidR="00841AF3" w:rsidRDefault="00100A78" w:rsidP="00100A78">
      <w:pPr>
        <w:pStyle w:val="Web"/>
        <w:numPr>
          <w:ilvl w:val="0"/>
          <w:numId w:val="21"/>
        </w:numPr>
        <w:ind w:left="284" w:hanging="284"/>
        <w:jc w:val="both"/>
        <w:rPr>
          <w:rFonts w:ascii="Verdana" w:hAnsi="Verdana"/>
          <w:sz w:val="22"/>
          <w:szCs w:val="22"/>
          <w:u w:val="single"/>
        </w:rPr>
      </w:pPr>
      <w:r>
        <w:rPr>
          <w:rFonts w:ascii="Verdana" w:hAnsi="Verdana"/>
          <w:sz w:val="22"/>
          <w:szCs w:val="22"/>
          <w:u w:val="single"/>
        </w:rPr>
        <w:t>Τοποθέτηση μεταλλικών σχαρών καλωδίων</w:t>
      </w:r>
      <w:r w:rsidR="006A48D6">
        <w:rPr>
          <w:rFonts w:ascii="Verdana" w:hAnsi="Verdana"/>
          <w:sz w:val="22"/>
          <w:szCs w:val="22"/>
          <w:u w:val="single"/>
        </w:rPr>
        <w:t xml:space="preserve"> πάνω από την ψευδοροφή</w:t>
      </w:r>
      <w:r w:rsidR="00841AF3">
        <w:rPr>
          <w:rFonts w:ascii="Verdana" w:hAnsi="Verdana"/>
          <w:sz w:val="22"/>
          <w:szCs w:val="22"/>
          <w:u w:val="single"/>
        </w:rPr>
        <w:t>.</w:t>
      </w:r>
    </w:p>
    <w:p w:rsidR="00841AF3" w:rsidRDefault="00841AF3" w:rsidP="00C81967">
      <w:pPr>
        <w:pStyle w:val="Web"/>
        <w:jc w:val="both"/>
        <w:rPr>
          <w:rFonts w:ascii="Verdana" w:hAnsi="Verdana"/>
          <w:sz w:val="22"/>
          <w:szCs w:val="22"/>
        </w:rPr>
      </w:pPr>
      <w:r>
        <w:rPr>
          <w:rFonts w:ascii="Verdana" w:hAnsi="Verdana"/>
          <w:sz w:val="22"/>
          <w:szCs w:val="22"/>
        </w:rPr>
        <w:t xml:space="preserve">Θα γίνει τοποθέτηση μεταλλικών σχαρών καλωδίων πάνω από την ψευδοροφή της χειρουργικής αίθουσας σύμφωνα με το σχέδιο Χ-2 της Προμηθεύτριας Εταιρείας </w:t>
      </w:r>
      <w:r>
        <w:rPr>
          <w:rFonts w:ascii="Verdana" w:hAnsi="Verdana"/>
          <w:sz w:val="22"/>
          <w:szCs w:val="22"/>
          <w:lang w:val="en-US"/>
        </w:rPr>
        <w:t>Philips</w:t>
      </w:r>
      <w:r>
        <w:rPr>
          <w:rFonts w:ascii="Verdana" w:hAnsi="Verdana"/>
          <w:sz w:val="22"/>
          <w:szCs w:val="22"/>
        </w:rPr>
        <w:t xml:space="preserve"> για τη δίοδο των καλωδίων σύνδεσης των τμημάτων του συγκροτήματος του στεφανιογράφου.</w:t>
      </w:r>
    </w:p>
    <w:p w:rsidR="00841AF3" w:rsidRDefault="00841AF3" w:rsidP="00C81967">
      <w:pPr>
        <w:pStyle w:val="Web"/>
        <w:jc w:val="both"/>
        <w:rPr>
          <w:rFonts w:ascii="Verdana" w:hAnsi="Verdana"/>
          <w:sz w:val="22"/>
          <w:szCs w:val="22"/>
        </w:rPr>
      </w:pPr>
      <w:r>
        <w:rPr>
          <w:rFonts w:ascii="Verdana" w:hAnsi="Verdana"/>
          <w:sz w:val="22"/>
          <w:szCs w:val="22"/>
        </w:rPr>
        <w:t>Οι μεταλλικές σχάρες θα έχουν διαστάσεις 100</w:t>
      </w:r>
      <w:r>
        <w:rPr>
          <w:rFonts w:ascii="Verdana" w:hAnsi="Verdana"/>
          <w:sz w:val="22"/>
          <w:szCs w:val="22"/>
          <w:lang w:val="en-US"/>
        </w:rPr>
        <w:t>mm</w:t>
      </w:r>
      <w:r w:rsidRPr="00FE59B5">
        <w:rPr>
          <w:rFonts w:ascii="Verdana" w:hAnsi="Verdana"/>
          <w:sz w:val="22"/>
          <w:szCs w:val="22"/>
        </w:rPr>
        <w:t xml:space="preserve"> </w:t>
      </w:r>
      <w:r>
        <w:rPr>
          <w:rFonts w:ascii="Verdana" w:hAnsi="Verdana"/>
          <w:sz w:val="22"/>
          <w:szCs w:val="22"/>
          <w:lang w:val="en-US"/>
        </w:rPr>
        <w:t>x</w:t>
      </w:r>
      <w:r w:rsidRPr="00FE59B5">
        <w:rPr>
          <w:rFonts w:ascii="Verdana" w:hAnsi="Verdana"/>
          <w:sz w:val="22"/>
          <w:szCs w:val="22"/>
        </w:rPr>
        <w:t xml:space="preserve"> 60</w:t>
      </w:r>
      <w:r>
        <w:rPr>
          <w:rFonts w:ascii="Verdana" w:hAnsi="Verdana"/>
          <w:sz w:val="22"/>
          <w:szCs w:val="22"/>
          <w:lang w:val="en-US"/>
        </w:rPr>
        <w:t>mm</w:t>
      </w:r>
      <w:r>
        <w:rPr>
          <w:rFonts w:ascii="Verdana" w:hAnsi="Verdana"/>
          <w:sz w:val="22"/>
          <w:szCs w:val="22"/>
        </w:rPr>
        <w:t xml:space="preserve"> και 20</w:t>
      </w:r>
      <w:r w:rsidRPr="00FE59B5">
        <w:rPr>
          <w:rFonts w:ascii="Verdana" w:hAnsi="Verdana"/>
          <w:sz w:val="22"/>
          <w:szCs w:val="22"/>
        </w:rPr>
        <w:t>0</w:t>
      </w:r>
      <w:r>
        <w:rPr>
          <w:rFonts w:ascii="Verdana" w:hAnsi="Verdana"/>
          <w:sz w:val="22"/>
          <w:szCs w:val="22"/>
          <w:lang w:val="en-US"/>
        </w:rPr>
        <w:t>mm</w:t>
      </w:r>
      <w:r w:rsidRPr="00FE59B5">
        <w:rPr>
          <w:rFonts w:ascii="Verdana" w:hAnsi="Verdana"/>
          <w:sz w:val="22"/>
          <w:szCs w:val="22"/>
        </w:rPr>
        <w:t xml:space="preserve"> </w:t>
      </w:r>
      <w:r>
        <w:rPr>
          <w:rFonts w:ascii="Verdana" w:hAnsi="Verdana"/>
          <w:sz w:val="22"/>
          <w:szCs w:val="22"/>
          <w:lang w:val="en-US"/>
        </w:rPr>
        <w:t>x</w:t>
      </w:r>
      <w:r w:rsidRPr="00FE59B5">
        <w:rPr>
          <w:rFonts w:ascii="Verdana" w:hAnsi="Verdana"/>
          <w:sz w:val="22"/>
          <w:szCs w:val="22"/>
        </w:rPr>
        <w:t xml:space="preserve"> 60</w:t>
      </w:r>
      <w:r>
        <w:rPr>
          <w:rFonts w:ascii="Verdana" w:hAnsi="Verdana"/>
          <w:sz w:val="22"/>
          <w:szCs w:val="22"/>
          <w:lang w:val="en-US"/>
        </w:rPr>
        <w:t>mm</w:t>
      </w:r>
      <w:r w:rsidRPr="00FE59B5">
        <w:rPr>
          <w:rFonts w:ascii="Verdana" w:hAnsi="Verdana"/>
          <w:sz w:val="22"/>
          <w:szCs w:val="22"/>
        </w:rPr>
        <w:t xml:space="preserve"> </w:t>
      </w:r>
      <w:r>
        <w:rPr>
          <w:rFonts w:ascii="Verdana" w:hAnsi="Verdana"/>
          <w:sz w:val="22"/>
          <w:szCs w:val="22"/>
        </w:rPr>
        <w:t xml:space="preserve">σύμφωνα με το σχέδιο Χ-2 της Προμηθεύτριας Εταιρείας </w:t>
      </w:r>
      <w:r>
        <w:rPr>
          <w:rFonts w:ascii="Verdana" w:hAnsi="Verdana"/>
          <w:sz w:val="22"/>
          <w:szCs w:val="22"/>
          <w:lang w:val="en-US"/>
        </w:rPr>
        <w:t>Philips</w:t>
      </w:r>
      <w:r>
        <w:rPr>
          <w:rFonts w:ascii="Verdana" w:hAnsi="Verdana"/>
          <w:sz w:val="22"/>
          <w:szCs w:val="22"/>
        </w:rPr>
        <w:t>, θα εγκατασταθούν με ανάρτηση από την πλάκα οροφής της χειρουργικής αίθουσας και επικοινωνούν μεταξύ τους με αντίστοιχα ανοίγματα και κατάλληλα τεμάχια σύνδεσης.</w:t>
      </w:r>
    </w:p>
    <w:p w:rsidR="00841AF3" w:rsidRPr="009A280B" w:rsidRDefault="00841AF3" w:rsidP="00C81967">
      <w:pPr>
        <w:pStyle w:val="Web"/>
        <w:jc w:val="both"/>
        <w:rPr>
          <w:rFonts w:ascii="Verdana" w:hAnsi="Verdana"/>
          <w:sz w:val="22"/>
          <w:szCs w:val="22"/>
        </w:rPr>
      </w:pPr>
      <w:r>
        <w:rPr>
          <w:rFonts w:ascii="Verdana" w:hAnsi="Verdana"/>
          <w:sz w:val="22"/>
          <w:szCs w:val="22"/>
        </w:rPr>
        <w:t>Οι ακμές των σχαρών θα είναι τροχισμένες και θα τοποθετηθεί πλαστική ταινία για να μην τραυματιστούν τα καλώδια.</w:t>
      </w:r>
      <w:r w:rsidR="009A280B">
        <w:rPr>
          <w:rFonts w:ascii="Verdana" w:hAnsi="Verdana"/>
          <w:sz w:val="22"/>
          <w:szCs w:val="22"/>
        </w:rPr>
        <w:t xml:space="preserve"> Οι μεταλλικές σχάρες θα είναι εύκολα προσβάσιμες και θα έχουν ελεύθερο χώρο τουλάχιστον </w:t>
      </w:r>
      <w:r w:rsidR="009A280B" w:rsidRPr="009A280B">
        <w:rPr>
          <w:rFonts w:ascii="Verdana" w:hAnsi="Verdana"/>
          <w:sz w:val="22"/>
          <w:szCs w:val="22"/>
        </w:rPr>
        <w:t>15</w:t>
      </w:r>
      <w:r w:rsidR="009A280B">
        <w:rPr>
          <w:rFonts w:ascii="Verdana" w:hAnsi="Verdana"/>
          <w:sz w:val="22"/>
          <w:szCs w:val="22"/>
          <w:lang w:val="en-US"/>
        </w:rPr>
        <w:t>cm</w:t>
      </w:r>
      <w:r w:rsidR="009A280B" w:rsidRPr="009A280B">
        <w:rPr>
          <w:rFonts w:ascii="Verdana" w:hAnsi="Verdana"/>
          <w:sz w:val="22"/>
          <w:szCs w:val="22"/>
        </w:rPr>
        <w:t xml:space="preserve"> </w:t>
      </w:r>
      <w:r w:rsidR="009A280B">
        <w:rPr>
          <w:rFonts w:ascii="Verdana" w:hAnsi="Verdana"/>
          <w:sz w:val="22"/>
          <w:szCs w:val="22"/>
        </w:rPr>
        <w:t>από την πάνω πλευρά.</w:t>
      </w:r>
    </w:p>
    <w:p w:rsidR="005423C0" w:rsidRDefault="005423C0" w:rsidP="005423C0">
      <w:pPr>
        <w:pStyle w:val="Web"/>
        <w:numPr>
          <w:ilvl w:val="0"/>
          <w:numId w:val="21"/>
        </w:numPr>
        <w:ind w:left="284" w:hanging="284"/>
        <w:jc w:val="both"/>
        <w:rPr>
          <w:rFonts w:ascii="Verdana" w:hAnsi="Verdana"/>
          <w:sz w:val="22"/>
          <w:szCs w:val="22"/>
          <w:u w:val="single"/>
        </w:rPr>
      </w:pPr>
      <w:r>
        <w:rPr>
          <w:rFonts w:ascii="Verdana" w:hAnsi="Verdana"/>
          <w:sz w:val="22"/>
          <w:szCs w:val="22"/>
          <w:u w:val="single"/>
        </w:rPr>
        <w:t xml:space="preserve">Τοποθέτηση </w:t>
      </w:r>
      <w:r w:rsidR="00F56D55">
        <w:rPr>
          <w:rFonts w:ascii="Verdana" w:hAnsi="Verdana"/>
          <w:sz w:val="22"/>
          <w:szCs w:val="22"/>
          <w:u w:val="single"/>
        </w:rPr>
        <w:t>επί</w:t>
      </w:r>
      <w:r>
        <w:rPr>
          <w:rFonts w:ascii="Verdana" w:hAnsi="Verdana"/>
          <w:sz w:val="22"/>
          <w:szCs w:val="22"/>
          <w:u w:val="single"/>
        </w:rPr>
        <w:t>τοιχων πλαστικών καναλιών.</w:t>
      </w:r>
    </w:p>
    <w:p w:rsidR="00F56D55" w:rsidRDefault="00F56D55" w:rsidP="00C81967">
      <w:pPr>
        <w:pStyle w:val="Web"/>
        <w:jc w:val="both"/>
        <w:rPr>
          <w:rFonts w:ascii="Verdana" w:hAnsi="Verdana"/>
          <w:sz w:val="22"/>
          <w:szCs w:val="22"/>
        </w:rPr>
      </w:pPr>
      <w:r>
        <w:rPr>
          <w:rFonts w:ascii="Verdana" w:hAnsi="Verdana"/>
          <w:sz w:val="22"/>
          <w:szCs w:val="22"/>
        </w:rPr>
        <w:t>Θα γίνει τοποθέτηση επίτοιχων πλαστικών καναλιών επί της τοιχοποιίας της χει</w:t>
      </w:r>
      <w:r w:rsidR="0086690D">
        <w:rPr>
          <w:rFonts w:ascii="Verdana" w:hAnsi="Verdana"/>
          <w:sz w:val="22"/>
          <w:szCs w:val="22"/>
        </w:rPr>
        <w:t>ρουργικής αίθουσας σύμφωνα με τα σχέδια Χ-1, Χ-2 και Χ-3</w:t>
      </w:r>
      <w:r>
        <w:rPr>
          <w:rFonts w:ascii="Verdana" w:hAnsi="Verdana"/>
          <w:sz w:val="22"/>
          <w:szCs w:val="22"/>
        </w:rPr>
        <w:t xml:space="preserve"> της Προμηθεύτριας Εταιρείας </w:t>
      </w:r>
      <w:r>
        <w:rPr>
          <w:rFonts w:ascii="Verdana" w:hAnsi="Verdana"/>
          <w:sz w:val="22"/>
          <w:szCs w:val="22"/>
          <w:lang w:val="en-US"/>
        </w:rPr>
        <w:t>Philips</w:t>
      </w:r>
      <w:r>
        <w:rPr>
          <w:rFonts w:ascii="Verdana" w:hAnsi="Verdana"/>
          <w:sz w:val="22"/>
          <w:szCs w:val="22"/>
        </w:rPr>
        <w:t xml:space="preserve"> για τη δίοδο των καλωδίων σύνδεσης των τμημάτων του συγκροτήματος του στεφανιογράφου.</w:t>
      </w:r>
    </w:p>
    <w:p w:rsidR="0086690D" w:rsidRPr="00533C46" w:rsidRDefault="00A65839" w:rsidP="00C81967">
      <w:pPr>
        <w:pStyle w:val="Web"/>
        <w:jc w:val="both"/>
        <w:rPr>
          <w:rFonts w:ascii="Verdana" w:hAnsi="Verdana"/>
          <w:sz w:val="22"/>
          <w:szCs w:val="22"/>
        </w:rPr>
      </w:pPr>
      <w:r>
        <w:rPr>
          <w:rFonts w:ascii="Verdana" w:hAnsi="Verdana"/>
          <w:sz w:val="22"/>
          <w:szCs w:val="22"/>
        </w:rPr>
        <w:t>Τα επίτοιχα πλαστικά κανάλια θα έχουν διαστάσεις 13</w:t>
      </w:r>
      <w:r w:rsidR="0086690D">
        <w:rPr>
          <w:rFonts w:ascii="Verdana" w:hAnsi="Verdana"/>
          <w:sz w:val="22"/>
          <w:szCs w:val="22"/>
        </w:rPr>
        <w:t>0</w:t>
      </w:r>
      <w:r w:rsidR="0086690D">
        <w:rPr>
          <w:rFonts w:ascii="Verdana" w:hAnsi="Verdana"/>
          <w:sz w:val="22"/>
          <w:szCs w:val="22"/>
          <w:lang w:val="en-US"/>
        </w:rPr>
        <w:t>mm</w:t>
      </w:r>
      <w:r w:rsidR="0086690D" w:rsidRPr="00FE59B5">
        <w:rPr>
          <w:rFonts w:ascii="Verdana" w:hAnsi="Verdana"/>
          <w:sz w:val="22"/>
          <w:szCs w:val="22"/>
        </w:rPr>
        <w:t xml:space="preserve"> </w:t>
      </w:r>
      <w:r w:rsidR="0086690D">
        <w:rPr>
          <w:rFonts w:ascii="Verdana" w:hAnsi="Verdana"/>
          <w:sz w:val="22"/>
          <w:szCs w:val="22"/>
          <w:lang w:val="en-US"/>
        </w:rPr>
        <w:t>x</w:t>
      </w:r>
      <w:r>
        <w:rPr>
          <w:rFonts w:ascii="Verdana" w:hAnsi="Verdana"/>
          <w:sz w:val="22"/>
          <w:szCs w:val="22"/>
        </w:rPr>
        <w:t xml:space="preserve"> 7</w:t>
      </w:r>
      <w:r w:rsidR="0086690D" w:rsidRPr="00FE59B5">
        <w:rPr>
          <w:rFonts w:ascii="Verdana" w:hAnsi="Verdana"/>
          <w:sz w:val="22"/>
          <w:szCs w:val="22"/>
        </w:rPr>
        <w:t>0</w:t>
      </w:r>
      <w:r w:rsidR="0086690D">
        <w:rPr>
          <w:rFonts w:ascii="Verdana" w:hAnsi="Verdana"/>
          <w:sz w:val="22"/>
          <w:szCs w:val="22"/>
          <w:lang w:val="en-US"/>
        </w:rPr>
        <w:t>mm</w:t>
      </w:r>
      <w:r>
        <w:rPr>
          <w:rFonts w:ascii="Verdana" w:hAnsi="Verdana"/>
          <w:sz w:val="22"/>
          <w:szCs w:val="22"/>
        </w:rPr>
        <w:t xml:space="preserve"> και 170</w:t>
      </w:r>
      <w:r w:rsidR="0086690D">
        <w:rPr>
          <w:rFonts w:ascii="Verdana" w:hAnsi="Verdana"/>
          <w:sz w:val="22"/>
          <w:szCs w:val="22"/>
          <w:lang w:val="en-US"/>
        </w:rPr>
        <w:t>mm</w:t>
      </w:r>
      <w:r w:rsidR="0086690D" w:rsidRPr="00FE59B5">
        <w:rPr>
          <w:rFonts w:ascii="Verdana" w:hAnsi="Verdana"/>
          <w:sz w:val="22"/>
          <w:szCs w:val="22"/>
        </w:rPr>
        <w:t xml:space="preserve"> </w:t>
      </w:r>
      <w:r w:rsidR="0086690D">
        <w:rPr>
          <w:rFonts w:ascii="Verdana" w:hAnsi="Verdana"/>
          <w:sz w:val="22"/>
          <w:szCs w:val="22"/>
          <w:lang w:val="en-US"/>
        </w:rPr>
        <w:t>x</w:t>
      </w:r>
      <w:r w:rsidR="0086690D" w:rsidRPr="00FE59B5">
        <w:rPr>
          <w:rFonts w:ascii="Verdana" w:hAnsi="Verdana"/>
          <w:sz w:val="22"/>
          <w:szCs w:val="22"/>
        </w:rPr>
        <w:t xml:space="preserve"> 60</w:t>
      </w:r>
      <w:r w:rsidR="0086690D">
        <w:rPr>
          <w:rFonts w:ascii="Verdana" w:hAnsi="Verdana"/>
          <w:sz w:val="22"/>
          <w:szCs w:val="22"/>
          <w:lang w:val="en-US"/>
        </w:rPr>
        <w:t>mm</w:t>
      </w:r>
      <w:r w:rsidR="0086690D" w:rsidRPr="00FE59B5">
        <w:rPr>
          <w:rFonts w:ascii="Verdana" w:hAnsi="Verdana"/>
          <w:sz w:val="22"/>
          <w:szCs w:val="22"/>
        </w:rPr>
        <w:t xml:space="preserve"> </w:t>
      </w:r>
      <w:r w:rsidR="0086690D">
        <w:rPr>
          <w:rFonts w:ascii="Verdana" w:hAnsi="Verdana"/>
          <w:sz w:val="22"/>
          <w:szCs w:val="22"/>
        </w:rPr>
        <w:t xml:space="preserve">σύμφωνα με </w:t>
      </w:r>
      <w:r>
        <w:rPr>
          <w:rFonts w:ascii="Verdana" w:hAnsi="Verdana"/>
          <w:sz w:val="22"/>
          <w:szCs w:val="22"/>
        </w:rPr>
        <w:t xml:space="preserve">τα σχέδια Χ-1, Χ-2 και Χ-3 </w:t>
      </w:r>
      <w:r w:rsidR="0086690D">
        <w:rPr>
          <w:rFonts w:ascii="Verdana" w:hAnsi="Verdana"/>
          <w:sz w:val="22"/>
          <w:szCs w:val="22"/>
        </w:rPr>
        <w:t xml:space="preserve">της Προμηθεύτριας Εταιρείας </w:t>
      </w:r>
      <w:r w:rsidR="0086690D">
        <w:rPr>
          <w:rFonts w:ascii="Verdana" w:hAnsi="Verdana"/>
          <w:sz w:val="22"/>
          <w:szCs w:val="22"/>
          <w:lang w:val="en-US"/>
        </w:rPr>
        <w:t>Philips</w:t>
      </w:r>
      <w:r w:rsidR="00533C46">
        <w:rPr>
          <w:rFonts w:ascii="Verdana" w:hAnsi="Verdana"/>
          <w:sz w:val="22"/>
          <w:szCs w:val="22"/>
        </w:rPr>
        <w:t xml:space="preserve"> και τα καλώδια εντός των πλαστικών καναλιών θα δεθούν ανά 0,5</w:t>
      </w:r>
      <w:r w:rsidR="00533C46">
        <w:rPr>
          <w:rFonts w:ascii="Verdana" w:hAnsi="Verdana"/>
          <w:sz w:val="22"/>
          <w:szCs w:val="22"/>
          <w:lang w:val="en-US"/>
        </w:rPr>
        <w:t>m</w:t>
      </w:r>
      <w:r w:rsidR="00533C46" w:rsidRPr="00533C46">
        <w:rPr>
          <w:rFonts w:ascii="Verdana" w:hAnsi="Verdana"/>
          <w:sz w:val="22"/>
          <w:szCs w:val="22"/>
        </w:rPr>
        <w:t xml:space="preserve"> </w:t>
      </w:r>
      <w:r w:rsidR="00533C46">
        <w:rPr>
          <w:rFonts w:ascii="Verdana" w:hAnsi="Verdana"/>
          <w:sz w:val="22"/>
          <w:szCs w:val="22"/>
        </w:rPr>
        <w:t xml:space="preserve">με δεματικά </w:t>
      </w:r>
      <w:r w:rsidR="00533C46">
        <w:rPr>
          <w:rFonts w:ascii="Verdana" w:hAnsi="Verdana"/>
          <w:sz w:val="22"/>
          <w:szCs w:val="22"/>
          <w:lang w:val="en-US"/>
        </w:rPr>
        <w:t>tie</w:t>
      </w:r>
      <w:r w:rsidR="00533C46" w:rsidRPr="00533C46">
        <w:rPr>
          <w:rFonts w:ascii="Verdana" w:hAnsi="Verdana"/>
          <w:sz w:val="22"/>
          <w:szCs w:val="22"/>
        </w:rPr>
        <w:t xml:space="preserve"> </w:t>
      </w:r>
      <w:r w:rsidR="00533C46">
        <w:rPr>
          <w:rFonts w:ascii="Verdana" w:hAnsi="Verdana"/>
          <w:sz w:val="22"/>
          <w:szCs w:val="22"/>
          <w:lang w:val="en-US"/>
        </w:rPr>
        <w:t>wraps</w:t>
      </w:r>
      <w:r w:rsidR="00533C46" w:rsidRPr="00533C46">
        <w:rPr>
          <w:rFonts w:ascii="Verdana" w:hAnsi="Verdana"/>
          <w:sz w:val="22"/>
          <w:szCs w:val="22"/>
        </w:rPr>
        <w:t>.</w:t>
      </w:r>
    </w:p>
    <w:p w:rsidR="00533C46" w:rsidRPr="00533C46" w:rsidRDefault="00533C46" w:rsidP="00533C46">
      <w:pPr>
        <w:pStyle w:val="Web"/>
        <w:numPr>
          <w:ilvl w:val="0"/>
          <w:numId w:val="21"/>
        </w:numPr>
        <w:ind w:left="284" w:hanging="284"/>
        <w:jc w:val="both"/>
        <w:rPr>
          <w:rFonts w:ascii="Verdana" w:hAnsi="Verdana"/>
          <w:sz w:val="22"/>
          <w:szCs w:val="22"/>
          <w:u w:val="single"/>
        </w:rPr>
      </w:pPr>
      <w:r>
        <w:rPr>
          <w:rFonts w:ascii="Verdana" w:hAnsi="Verdana"/>
          <w:sz w:val="22"/>
          <w:szCs w:val="22"/>
          <w:u w:val="single"/>
        </w:rPr>
        <w:t>Στήριξη</w:t>
      </w:r>
      <w:r w:rsidRPr="00533C46">
        <w:rPr>
          <w:rFonts w:ascii="Verdana" w:hAnsi="Verdana"/>
          <w:sz w:val="22"/>
          <w:szCs w:val="22"/>
          <w:u w:val="single"/>
        </w:rPr>
        <w:t xml:space="preserve"> </w:t>
      </w:r>
      <w:r>
        <w:rPr>
          <w:rFonts w:ascii="Verdana" w:hAnsi="Verdana"/>
          <w:sz w:val="22"/>
          <w:szCs w:val="22"/>
          <w:u w:val="single"/>
        </w:rPr>
        <w:t>του</w:t>
      </w:r>
      <w:r w:rsidRPr="00533C46">
        <w:rPr>
          <w:rFonts w:ascii="Verdana" w:hAnsi="Verdana"/>
          <w:sz w:val="22"/>
          <w:szCs w:val="22"/>
          <w:u w:val="single"/>
        </w:rPr>
        <w:t xml:space="preserve"> </w:t>
      </w:r>
      <w:r>
        <w:rPr>
          <w:rFonts w:ascii="Verdana" w:hAnsi="Verdana"/>
          <w:sz w:val="22"/>
          <w:szCs w:val="22"/>
          <w:u w:val="single"/>
          <w:lang w:val="en-US"/>
        </w:rPr>
        <w:t>Control</w:t>
      </w:r>
      <w:r w:rsidRPr="00533C46">
        <w:rPr>
          <w:rFonts w:ascii="Verdana" w:hAnsi="Verdana"/>
          <w:sz w:val="22"/>
          <w:szCs w:val="22"/>
          <w:u w:val="single"/>
        </w:rPr>
        <w:t xml:space="preserve"> </w:t>
      </w:r>
      <w:r>
        <w:rPr>
          <w:rFonts w:ascii="Verdana" w:hAnsi="Verdana"/>
          <w:sz w:val="22"/>
          <w:szCs w:val="22"/>
          <w:u w:val="single"/>
          <w:lang w:val="en-US"/>
        </w:rPr>
        <w:t>Room</w:t>
      </w:r>
      <w:r w:rsidRPr="00533C46">
        <w:rPr>
          <w:rFonts w:ascii="Verdana" w:hAnsi="Verdana"/>
          <w:sz w:val="22"/>
          <w:szCs w:val="22"/>
          <w:u w:val="single"/>
        </w:rPr>
        <w:t xml:space="preserve"> </w:t>
      </w:r>
      <w:r>
        <w:rPr>
          <w:rFonts w:ascii="Verdana" w:hAnsi="Verdana"/>
          <w:sz w:val="22"/>
          <w:szCs w:val="22"/>
          <w:u w:val="single"/>
          <w:lang w:val="en-US"/>
        </w:rPr>
        <w:t>Connection</w:t>
      </w:r>
      <w:r w:rsidRPr="00533C46">
        <w:rPr>
          <w:rFonts w:ascii="Verdana" w:hAnsi="Verdana"/>
          <w:sz w:val="22"/>
          <w:szCs w:val="22"/>
          <w:u w:val="single"/>
        </w:rPr>
        <w:t xml:space="preserve"> </w:t>
      </w:r>
      <w:r>
        <w:rPr>
          <w:rFonts w:ascii="Verdana" w:hAnsi="Verdana"/>
          <w:sz w:val="22"/>
          <w:szCs w:val="22"/>
          <w:u w:val="single"/>
          <w:lang w:val="en-US"/>
        </w:rPr>
        <w:t>Box</w:t>
      </w:r>
      <w:r w:rsidRPr="00533C46">
        <w:rPr>
          <w:rFonts w:ascii="Verdana" w:hAnsi="Verdana"/>
          <w:sz w:val="22"/>
          <w:szCs w:val="22"/>
          <w:u w:val="single"/>
        </w:rPr>
        <w:t xml:space="preserve"> </w:t>
      </w:r>
      <w:r>
        <w:rPr>
          <w:rFonts w:ascii="Verdana" w:hAnsi="Verdana"/>
          <w:sz w:val="22"/>
          <w:szCs w:val="22"/>
          <w:u w:val="single"/>
        </w:rPr>
        <w:t>κάτω</w:t>
      </w:r>
      <w:r w:rsidRPr="00533C46">
        <w:rPr>
          <w:rFonts w:ascii="Verdana" w:hAnsi="Verdana"/>
          <w:sz w:val="22"/>
          <w:szCs w:val="22"/>
          <w:u w:val="single"/>
        </w:rPr>
        <w:t xml:space="preserve"> </w:t>
      </w:r>
      <w:r>
        <w:rPr>
          <w:rFonts w:ascii="Verdana" w:hAnsi="Verdana"/>
          <w:sz w:val="22"/>
          <w:szCs w:val="22"/>
          <w:u w:val="single"/>
        </w:rPr>
        <w:t>από το γραφείο τοποθέτησης κονσόλας χειρισμού του στεφανιογράφου</w:t>
      </w:r>
    </w:p>
    <w:p w:rsidR="00360504" w:rsidRPr="00396682" w:rsidRDefault="00533C46" w:rsidP="00C81967">
      <w:pPr>
        <w:pStyle w:val="Web"/>
        <w:jc w:val="both"/>
        <w:rPr>
          <w:rFonts w:ascii="Verdana" w:hAnsi="Verdana"/>
          <w:sz w:val="22"/>
          <w:szCs w:val="22"/>
        </w:rPr>
      </w:pPr>
      <w:r>
        <w:rPr>
          <w:rFonts w:ascii="Verdana" w:hAnsi="Verdana"/>
          <w:sz w:val="22"/>
          <w:szCs w:val="22"/>
        </w:rPr>
        <w:t xml:space="preserve">Θα γίνει </w:t>
      </w:r>
      <w:r w:rsidR="00D17246">
        <w:rPr>
          <w:rFonts w:ascii="Verdana" w:hAnsi="Verdana"/>
          <w:sz w:val="22"/>
          <w:szCs w:val="22"/>
        </w:rPr>
        <w:t xml:space="preserve">εγκατάσταση και στήριξη </w:t>
      </w:r>
      <w:r w:rsidR="00C16479">
        <w:rPr>
          <w:rFonts w:ascii="Verdana" w:hAnsi="Verdana"/>
          <w:sz w:val="22"/>
          <w:szCs w:val="22"/>
        </w:rPr>
        <w:t xml:space="preserve">του </w:t>
      </w:r>
      <w:r w:rsidR="00C16479">
        <w:rPr>
          <w:rFonts w:ascii="Verdana" w:hAnsi="Verdana"/>
          <w:sz w:val="22"/>
          <w:szCs w:val="22"/>
          <w:lang w:val="en-US"/>
        </w:rPr>
        <w:t>Control</w:t>
      </w:r>
      <w:r w:rsidR="00C16479" w:rsidRPr="00C16479">
        <w:rPr>
          <w:rFonts w:ascii="Verdana" w:hAnsi="Verdana"/>
          <w:sz w:val="22"/>
          <w:szCs w:val="22"/>
        </w:rPr>
        <w:t xml:space="preserve"> </w:t>
      </w:r>
      <w:r w:rsidR="00C16479">
        <w:rPr>
          <w:rFonts w:ascii="Verdana" w:hAnsi="Verdana"/>
          <w:sz w:val="22"/>
          <w:szCs w:val="22"/>
          <w:lang w:val="en-US"/>
        </w:rPr>
        <w:t>Room</w:t>
      </w:r>
      <w:r w:rsidR="00C16479" w:rsidRPr="00C16479">
        <w:rPr>
          <w:rFonts w:ascii="Verdana" w:hAnsi="Verdana"/>
          <w:sz w:val="22"/>
          <w:szCs w:val="22"/>
        </w:rPr>
        <w:t xml:space="preserve"> </w:t>
      </w:r>
      <w:r w:rsidR="00C16479">
        <w:rPr>
          <w:rFonts w:ascii="Verdana" w:hAnsi="Verdana"/>
          <w:sz w:val="22"/>
          <w:szCs w:val="22"/>
          <w:lang w:val="en-US"/>
        </w:rPr>
        <w:t>Connection</w:t>
      </w:r>
      <w:r w:rsidR="00C16479" w:rsidRPr="00C16479">
        <w:rPr>
          <w:rFonts w:ascii="Verdana" w:hAnsi="Verdana"/>
          <w:sz w:val="22"/>
          <w:szCs w:val="22"/>
        </w:rPr>
        <w:t xml:space="preserve"> </w:t>
      </w:r>
      <w:r w:rsidR="00C16479">
        <w:rPr>
          <w:rFonts w:ascii="Verdana" w:hAnsi="Verdana"/>
          <w:sz w:val="22"/>
          <w:szCs w:val="22"/>
          <w:lang w:val="en-US"/>
        </w:rPr>
        <w:t>Box</w:t>
      </w:r>
      <w:r w:rsidR="00C16479" w:rsidRPr="00C16479">
        <w:rPr>
          <w:rFonts w:ascii="Verdana" w:hAnsi="Verdana"/>
          <w:sz w:val="22"/>
          <w:szCs w:val="22"/>
        </w:rPr>
        <w:t xml:space="preserve"> (</w:t>
      </w:r>
      <w:r w:rsidR="00C16479">
        <w:rPr>
          <w:rFonts w:ascii="Verdana" w:hAnsi="Verdana"/>
          <w:sz w:val="22"/>
          <w:szCs w:val="22"/>
        </w:rPr>
        <w:t xml:space="preserve">Κυτίο Διασυνδέσεων Χώρου Χειριστηρίου) επί της τοιχοποιίας </w:t>
      </w:r>
      <w:r w:rsidR="00790198">
        <w:rPr>
          <w:rFonts w:ascii="Verdana" w:hAnsi="Verdana"/>
          <w:sz w:val="22"/>
          <w:szCs w:val="22"/>
        </w:rPr>
        <w:t xml:space="preserve">κάτω από τον πάγκο </w:t>
      </w:r>
      <w:r w:rsidR="00360504">
        <w:rPr>
          <w:rFonts w:ascii="Verdana" w:hAnsi="Verdana"/>
          <w:sz w:val="22"/>
          <w:szCs w:val="22"/>
        </w:rPr>
        <w:t>του γραφείου της κονσόλας χειρισμού του στεφανιογράφου σύμφωνα με το σχέδιο</w:t>
      </w:r>
      <w:r>
        <w:rPr>
          <w:rFonts w:ascii="Verdana" w:hAnsi="Verdana"/>
          <w:sz w:val="22"/>
          <w:szCs w:val="22"/>
        </w:rPr>
        <w:t xml:space="preserve"> Χ</w:t>
      </w:r>
      <w:r w:rsidR="00360504">
        <w:rPr>
          <w:rFonts w:ascii="Verdana" w:hAnsi="Verdana"/>
          <w:sz w:val="22"/>
          <w:szCs w:val="22"/>
          <w:lang w:val="en-US"/>
        </w:rPr>
        <w:t>D</w:t>
      </w:r>
      <w:r w:rsidR="00360504">
        <w:rPr>
          <w:rFonts w:ascii="Verdana" w:hAnsi="Verdana"/>
          <w:sz w:val="22"/>
          <w:szCs w:val="22"/>
        </w:rPr>
        <w:t>-</w:t>
      </w:r>
      <w:r w:rsidR="00360504" w:rsidRPr="00360504">
        <w:rPr>
          <w:rFonts w:ascii="Verdana" w:hAnsi="Verdana"/>
          <w:sz w:val="22"/>
          <w:szCs w:val="22"/>
        </w:rPr>
        <w:t xml:space="preserve">4 </w:t>
      </w:r>
      <w:r>
        <w:rPr>
          <w:rFonts w:ascii="Verdana" w:hAnsi="Verdana"/>
          <w:sz w:val="22"/>
          <w:szCs w:val="22"/>
        </w:rPr>
        <w:t xml:space="preserve">της Προμηθεύτριας Εταιρείας </w:t>
      </w:r>
      <w:r>
        <w:rPr>
          <w:rFonts w:ascii="Verdana" w:hAnsi="Verdana"/>
          <w:sz w:val="22"/>
          <w:szCs w:val="22"/>
          <w:lang w:val="en-US"/>
        </w:rPr>
        <w:t>Philips</w:t>
      </w:r>
      <w:r w:rsidR="00360504" w:rsidRPr="00360504">
        <w:rPr>
          <w:rFonts w:ascii="Verdana" w:hAnsi="Verdana"/>
          <w:sz w:val="22"/>
          <w:szCs w:val="22"/>
        </w:rPr>
        <w:t>.</w:t>
      </w:r>
    </w:p>
    <w:p w:rsidR="00F63DA8" w:rsidRDefault="00360504" w:rsidP="00C81967">
      <w:pPr>
        <w:pStyle w:val="Web"/>
        <w:jc w:val="both"/>
        <w:rPr>
          <w:rFonts w:ascii="Verdana" w:hAnsi="Verdana"/>
          <w:sz w:val="22"/>
          <w:szCs w:val="22"/>
        </w:rPr>
      </w:pPr>
      <w:r>
        <w:rPr>
          <w:rFonts w:ascii="Verdana" w:hAnsi="Verdana"/>
          <w:sz w:val="22"/>
          <w:szCs w:val="22"/>
        </w:rPr>
        <w:t xml:space="preserve">Η εγκατάσταση του </w:t>
      </w:r>
      <w:r>
        <w:rPr>
          <w:rFonts w:ascii="Verdana" w:hAnsi="Verdana"/>
          <w:sz w:val="22"/>
          <w:szCs w:val="22"/>
          <w:lang w:val="en-US"/>
        </w:rPr>
        <w:t>Control</w:t>
      </w:r>
      <w:r w:rsidRPr="00C16479">
        <w:rPr>
          <w:rFonts w:ascii="Verdana" w:hAnsi="Verdana"/>
          <w:sz w:val="22"/>
          <w:szCs w:val="22"/>
        </w:rPr>
        <w:t xml:space="preserve"> </w:t>
      </w:r>
      <w:r>
        <w:rPr>
          <w:rFonts w:ascii="Verdana" w:hAnsi="Verdana"/>
          <w:sz w:val="22"/>
          <w:szCs w:val="22"/>
          <w:lang w:val="en-US"/>
        </w:rPr>
        <w:t>Room</w:t>
      </w:r>
      <w:r w:rsidRPr="00C16479">
        <w:rPr>
          <w:rFonts w:ascii="Verdana" w:hAnsi="Verdana"/>
          <w:sz w:val="22"/>
          <w:szCs w:val="22"/>
        </w:rPr>
        <w:t xml:space="preserve"> </w:t>
      </w:r>
      <w:r>
        <w:rPr>
          <w:rFonts w:ascii="Verdana" w:hAnsi="Verdana"/>
          <w:sz w:val="22"/>
          <w:szCs w:val="22"/>
          <w:lang w:val="en-US"/>
        </w:rPr>
        <w:t>Connection</w:t>
      </w:r>
      <w:r w:rsidRPr="00C16479">
        <w:rPr>
          <w:rFonts w:ascii="Verdana" w:hAnsi="Verdana"/>
          <w:sz w:val="22"/>
          <w:szCs w:val="22"/>
        </w:rPr>
        <w:t xml:space="preserve"> </w:t>
      </w:r>
      <w:r>
        <w:rPr>
          <w:rFonts w:ascii="Verdana" w:hAnsi="Verdana"/>
          <w:sz w:val="22"/>
          <w:szCs w:val="22"/>
          <w:lang w:val="en-US"/>
        </w:rPr>
        <w:t>Box</w:t>
      </w:r>
      <w:r w:rsidRPr="00C16479">
        <w:rPr>
          <w:rFonts w:ascii="Verdana" w:hAnsi="Verdana"/>
          <w:sz w:val="22"/>
          <w:szCs w:val="22"/>
        </w:rPr>
        <w:t xml:space="preserve"> </w:t>
      </w:r>
      <w:r>
        <w:rPr>
          <w:rFonts w:ascii="Verdana" w:hAnsi="Verdana"/>
          <w:sz w:val="22"/>
          <w:szCs w:val="22"/>
        </w:rPr>
        <w:t xml:space="preserve">θα γίνει με απευθείας ανάρτηση από </w:t>
      </w:r>
      <w:r w:rsidR="006616FA">
        <w:rPr>
          <w:rFonts w:ascii="Verdana" w:hAnsi="Verdana"/>
          <w:sz w:val="22"/>
          <w:szCs w:val="22"/>
        </w:rPr>
        <w:t xml:space="preserve">την τοιχοποιία με χρήση της κατάλληλης πλάκας τοίχου του κυτίου της Προμηθεύτριας Εταιρείας </w:t>
      </w:r>
      <w:r w:rsidR="006616FA">
        <w:rPr>
          <w:rFonts w:ascii="Verdana" w:hAnsi="Verdana"/>
          <w:sz w:val="22"/>
          <w:szCs w:val="22"/>
          <w:lang w:val="en-US"/>
        </w:rPr>
        <w:t>Philips</w:t>
      </w:r>
      <w:r w:rsidR="00F63DA8">
        <w:rPr>
          <w:rFonts w:ascii="Verdana" w:hAnsi="Verdana"/>
          <w:sz w:val="22"/>
          <w:szCs w:val="22"/>
        </w:rPr>
        <w:t xml:space="preserve"> και τα απαραίτητα</w:t>
      </w:r>
      <w:r w:rsidR="006616FA">
        <w:rPr>
          <w:rFonts w:ascii="Verdana" w:hAnsi="Verdana"/>
          <w:sz w:val="22"/>
          <w:szCs w:val="22"/>
        </w:rPr>
        <w:t xml:space="preserve"> υλικά στήριξης</w:t>
      </w:r>
      <w:r w:rsidR="00F63DA8">
        <w:rPr>
          <w:rFonts w:ascii="Verdana" w:hAnsi="Verdana"/>
          <w:sz w:val="22"/>
          <w:szCs w:val="22"/>
        </w:rPr>
        <w:t>.</w:t>
      </w:r>
    </w:p>
    <w:p w:rsidR="000473D9" w:rsidRDefault="00F63DA8" w:rsidP="00C81967">
      <w:pPr>
        <w:pStyle w:val="Web"/>
        <w:jc w:val="both"/>
        <w:rPr>
          <w:rFonts w:ascii="Verdana" w:hAnsi="Verdana"/>
          <w:sz w:val="22"/>
          <w:szCs w:val="22"/>
        </w:rPr>
      </w:pPr>
      <w:r>
        <w:rPr>
          <w:rFonts w:ascii="Verdana" w:hAnsi="Verdana"/>
          <w:sz w:val="22"/>
          <w:szCs w:val="22"/>
        </w:rPr>
        <w:lastRenderedPageBreak/>
        <w:t>Το αντίστοιχο πλαστικό κανάλι θα στηριχθεί επί του δαπέδου.</w:t>
      </w:r>
      <w:r w:rsidR="006616FA">
        <w:rPr>
          <w:rFonts w:ascii="Verdana" w:hAnsi="Verdana"/>
          <w:sz w:val="22"/>
          <w:szCs w:val="22"/>
        </w:rPr>
        <w:t xml:space="preserve"> </w:t>
      </w:r>
    </w:p>
    <w:p w:rsidR="00396682" w:rsidRPr="00533C46" w:rsidRDefault="00396682" w:rsidP="00396682">
      <w:pPr>
        <w:pStyle w:val="Web"/>
        <w:numPr>
          <w:ilvl w:val="0"/>
          <w:numId w:val="21"/>
        </w:numPr>
        <w:ind w:left="284" w:hanging="284"/>
        <w:jc w:val="both"/>
        <w:rPr>
          <w:rFonts w:ascii="Verdana" w:hAnsi="Verdana"/>
          <w:sz w:val="22"/>
          <w:szCs w:val="22"/>
          <w:u w:val="single"/>
        </w:rPr>
      </w:pPr>
      <w:r>
        <w:rPr>
          <w:rFonts w:ascii="Verdana" w:hAnsi="Verdana"/>
          <w:sz w:val="22"/>
          <w:szCs w:val="22"/>
          <w:u w:val="single"/>
        </w:rPr>
        <w:t>Κατασκευή πάγκου εργασίας γραφείου τοποθέτησης κονσόλας χειρισμού του στεφανιογράφου</w:t>
      </w:r>
    </w:p>
    <w:p w:rsidR="00396682" w:rsidRDefault="00396682" w:rsidP="00D41A7F">
      <w:pPr>
        <w:spacing w:after="200"/>
        <w:jc w:val="both"/>
        <w:rPr>
          <w:rFonts w:ascii="Verdana" w:hAnsi="Verdana"/>
          <w:sz w:val="22"/>
          <w:szCs w:val="22"/>
          <w:shd w:val="clear" w:color="auto" w:fill="FFFFFF"/>
        </w:rPr>
      </w:pPr>
      <w:r w:rsidRPr="00396682">
        <w:rPr>
          <w:rFonts w:ascii="Verdana" w:hAnsi="Verdana"/>
          <w:sz w:val="22"/>
          <w:szCs w:val="22"/>
          <w:shd w:val="clear" w:color="auto" w:fill="FFFFFF"/>
        </w:rPr>
        <w:t>Θα κατασκευαστεί πάγκος εργασίας αποτελούμενος από ένα (1) ευθύγραμμο τμήμα</w:t>
      </w:r>
      <w:r w:rsidR="00D2520E">
        <w:rPr>
          <w:rFonts w:ascii="Verdana" w:hAnsi="Verdana"/>
          <w:sz w:val="22"/>
          <w:szCs w:val="22"/>
          <w:shd w:val="clear" w:color="auto" w:fill="FFFFFF"/>
        </w:rPr>
        <w:t xml:space="preserve"> </w:t>
      </w:r>
      <w:r w:rsidRPr="00396682">
        <w:rPr>
          <w:rFonts w:ascii="Verdana" w:hAnsi="Verdana"/>
          <w:sz w:val="22"/>
          <w:szCs w:val="22"/>
          <w:shd w:val="clear" w:color="auto" w:fill="FFFFFF"/>
        </w:rPr>
        <w:t>μήκους 3,00</w:t>
      </w:r>
      <w:r w:rsidRPr="00396682">
        <w:rPr>
          <w:rFonts w:ascii="Verdana" w:hAnsi="Verdana"/>
          <w:sz w:val="22"/>
          <w:szCs w:val="22"/>
          <w:shd w:val="clear" w:color="auto" w:fill="FFFFFF"/>
          <w:lang w:val="en-US"/>
        </w:rPr>
        <w:t>m</w:t>
      </w:r>
      <w:r w:rsidRPr="00396682">
        <w:rPr>
          <w:rFonts w:ascii="Verdana" w:hAnsi="Verdana"/>
          <w:sz w:val="22"/>
          <w:szCs w:val="22"/>
          <w:shd w:val="clear" w:color="auto" w:fill="FFFFFF"/>
        </w:rPr>
        <w:t>, βάθους 60</w:t>
      </w:r>
      <w:r w:rsidRPr="00396682">
        <w:rPr>
          <w:rFonts w:ascii="Verdana" w:hAnsi="Verdana"/>
          <w:sz w:val="22"/>
          <w:szCs w:val="22"/>
          <w:shd w:val="clear" w:color="auto" w:fill="FFFFFF"/>
          <w:lang w:val="en-US"/>
        </w:rPr>
        <w:t>cm</w:t>
      </w:r>
      <w:r w:rsidRPr="00396682">
        <w:rPr>
          <w:rFonts w:ascii="Verdana" w:hAnsi="Verdana"/>
          <w:sz w:val="22"/>
          <w:szCs w:val="22"/>
          <w:shd w:val="clear" w:color="auto" w:fill="FFFFFF"/>
        </w:rPr>
        <w:t>, πάχους 3,8</w:t>
      </w:r>
      <w:r w:rsidRPr="00396682">
        <w:rPr>
          <w:rFonts w:ascii="Verdana" w:hAnsi="Verdana"/>
          <w:sz w:val="22"/>
          <w:szCs w:val="22"/>
          <w:shd w:val="clear" w:color="auto" w:fill="FFFFFF"/>
          <w:lang w:val="en-US"/>
        </w:rPr>
        <w:t>cm</w:t>
      </w:r>
      <w:r w:rsidRPr="00396682">
        <w:rPr>
          <w:rFonts w:ascii="Verdana" w:hAnsi="Verdana"/>
          <w:sz w:val="22"/>
          <w:szCs w:val="22"/>
          <w:shd w:val="clear" w:color="auto" w:fill="FFFFFF"/>
        </w:rPr>
        <w:t xml:space="preserve"> από </w:t>
      </w:r>
      <w:r w:rsidRPr="00396682">
        <w:rPr>
          <w:rFonts w:ascii="Verdana" w:hAnsi="Verdana"/>
          <w:sz w:val="22"/>
          <w:szCs w:val="22"/>
          <w:shd w:val="clear" w:color="auto" w:fill="FFFFFF"/>
          <w:lang w:val="en-US"/>
        </w:rPr>
        <w:t>laminate</w:t>
      </w:r>
      <w:r w:rsidRPr="00396682">
        <w:rPr>
          <w:rFonts w:ascii="Verdana" w:hAnsi="Verdana"/>
          <w:sz w:val="22"/>
          <w:szCs w:val="22"/>
          <w:shd w:val="clear" w:color="auto" w:fill="FFFFFF"/>
        </w:rPr>
        <w:t>, ανθυγρ</w:t>
      </w:r>
      <w:r>
        <w:rPr>
          <w:rFonts w:ascii="Verdana" w:hAnsi="Verdana"/>
          <w:sz w:val="22"/>
          <w:szCs w:val="22"/>
          <w:shd w:val="clear" w:color="auto" w:fill="FFFFFF"/>
        </w:rPr>
        <w:t>ού τύπου και λευκού χρώματος</w:t>
      </w:r>
      <w:r w:rsidR="00D2520E">
        <w:rPr>
          <w:rFonts w:ascii="Verdana" w:hAnsi="Verdana"/>
          <w:sz w:val="22"/>
          <w:szCs w:val="22"/>
          <w:shd w:val="clear" w:color="auto" w:fill="FFFFFF"/>
        </w:rPr>
        <w:t xml:space="preserve"> σε αντικατάσταση του υφιστάμενου πάγκου εργασίας</w:t>
      </w:r>
      <w:r>
        <w:rPr>
          <w:rFonts w:ascii="Verdana" w:hAnsi="Verdana"/>
          <w:sz w:val="22"/>
          <w:szCs w:val="22"/>
          <w:shd w:val="clear" w:color="auto" w:fill="FFFFFF"/>
        </w:rPr>
        <w:t>. Ο πάγκος</w:t>
      </w:r>
      <w:r w:rsidRPr="00396682">
        <w:rPr>
          <w:rFonts w:ascii="Verdana" w:hAnsi="Verdana"/>
          <w:sz w:val="22"/>
          <w:szCs w:val="22"/>
          <w:shd w:val="clear" w:color="auto" w:fill="FFFFFF"/>
        </w:rPr>
        <w:t xml:space="preserve"> εργασίας </w:t>
      </w:r>
      <w:r>
        <w:rPr>
          <w:rFonts w:ascii="Verdana" w:hAnsi="Verdana"/>
          <w:sz w:val="22"/>
          <w:szCs w:val="22"/>
          <w:shd w:val="clear" w:color="auto" w:fill="FFFFFF"/>
        </w:rPr>
        <w:t>θα τοποθετηθεί</w:t>
      </w:r>
      <w:r w:rsidRPr="00396682">
        <w:rPr>
          <w:rFonts w:ascii="Verdana" w:hAnsi="Verdana"/>
          <w:sz w:val="22"/>
          <w:szCs w:val="22"/>
          <w:shd w:val="clear" w:color="auto" w:fill="FFFFFF"/>
        </w:rPr>
        <w:t xml:space="preserve"> σε ύψος περίπου 80</w:t>
      </w:r>
      <w:r w:rsidRPr="00396682">
        <w:rPr>
          <w:rFonts w:ascii="Verdana" w:hAnsi="Verdana"/>
          <w:sz w:val="22"/>
          <w:szCs w:val="22"/>
          <w:shd w:val="clear" w:color="auto" w:fill="FFFFFF"/>
          <w:lang w:val="en-US"/>
        </w:rPr>
        <w:t>cm</w:t>
      </w:r>
      <w:r w:rsidRPr="00396682">
        <w:rPr>
          <w:rFonts w:ascii="Verdana" w:hAnsi="Verdana"/>
          <w:sz w:val="22"/>
          <w:szCs w:val="22"/>
          <w:shd w:val="clear" w:color="auto" w:fill="FFFFFF"/>
        </w:rPr>
        <w:t xml:space="preserve"> σύμφωνα με τις οδηγίε</w:t>
      </w:r>
      <w:r w:rsidR="00BC64EA">
        <w:rPr>
          <w:rFonts w:ascii="Verdana" w:hAnsi="Verdana"/>
          <w:sz w:val="22"/>
          <w:szCs w:val="22"/>
          <w:shd w:val="clear" w:color="auto" w:fill="FFFFFF"/>
        </w:rPr>
        <w:t>ς της επίβλεψης, θα στηριχθεί επί της τοιχοποιίας με κατάλληλα στηρίγματα  και θα διαθέτει</w:t>
      </w:r>
      <w:r w:rsidRPr="00396682">
        <w:rPr>
          <w:rFonts w:ascii="Verdana" w:hAnsi="Verdana"/>
          <w:sz w:val="22"/>
          <w:szCs w:val="22"/>
          <w:shd w:val="clear" w:color="auto" w:fill="FFFFFF"/>
        </w:rPr>
        <w:t xml:space="preserve"> έξι (6) πόδια στήριξης. </w:t>
      </w:r>
    </w:p>
    <w:p w:rsidR="00DE2675" w:rsidRPr="00533C46" w:rsidRDefault="000E0052" w:rsidP="00AD614F">
      <w:pPr>
        <w:pStyle w:val="Web"/>
        <w:jc w:val="both"/>
        <w:rPr>
          <w:rFonts w:ascii="Verdana" w:hAnsi="Verdana"/>
          <w:sz w:val="22"/>
          <w:szCs w:val="22"/>
          <w:u w:val="single"/>
        </w:rPr>
      </w:pPr>
      <w:r>
        <w:rPr>
          <w:rFonts w:ascii="Verdana" w:hAnsi="Verdana"/>
          <w:sz w:val="22"/>
          <w:szCs w:val="22"/>
        </w:rPr>
        <w:t>17</w:t>
      </w:r>
      <w:r w:rsidR="00AD614F" w:rsidRPr="00AD614F">
        <w:rPr>
          <w:rFonts w:ascii="Verdana" w:hAnsi="Verdana"/>
          <w:sz w:val="22"/>
          <w:szCs w:val="22"/>
        </w:rPr>
        <w:t>.</w:t>
      </w:r>
      <w:r w:rsidR="00AD614F">
        <w:rPr>
          <w:rFonts w:ascii="Verdana" w:hAnsi="Verdana"/>
          <w:sz w:val="22"/>
          <w:szCs w:val="22"/>
          <w:u w:val="single"/>
        </w:rPr>
        <w:t>Τοποθέτηση γωνιών προστασίας ακμής τοιχοποιίας</w:t>
      </w:r>
    </w:p>
    <w:p w:rsidR="00BE728F" w:rsidRPr="00E30C16" w:rsidRDefault="00AD614F" w:rsidP="00D41A7F">
      <w:pPr>
        <w:spacing w:after="200"/>
        <w:jc w:val="both"/>
        <w:rPr>
          <w:rFonts w:ascii="Verdana" w:hAnsi="Verdana"/>
          <w:sz w:val="22"/>
          <w:szCs w:val="22"/>
        </w:rPr>
      </w:pPr>
      <w:r>
        <w:rPr>
          <w:rFonts w:ascii="Verdana" w:hAnsi="Verdana"/>
          <w:sz w:val="22"/>
          <w:szCs w:val="22"/>
          <w:shd w:val="clear" w:color="auto" w:fill="FFFFFF"/>
        </w:rPr>
        <w:t xml:space="preserve">Θα τοποθετηθούν γωνιές προστασίας ακμής τοιχοποιίας </w:t>
      </w:r>
      <w:r w:rsidR="00DE2675" w:rsidRPr="00DE2675">
        <w:rPr>
          <w:rFonts w:ascii="Verdana" w:hAnsi="Verdana"/>
          <w:sz w:val="22"/>
          <w:szCs w:val="22"/>
        </w:rPr>
        <w:t>75x75mm, πάχους 2mm,  από πλαστικό</w:t>
      </w:r>
      <w:r>
        <w:rPr>
          <w:rFonts w:ascii="Verdana" w:hAnsi="Verdana"/>
          <w:sz w:val="22"/>
          <w:szCs w:val="22"/>
        </w:rPr>
        <w:t xml:space="preserve"> ή ανοξείδωτο</w:t>
      </w:r>
      <w:r w:rsidR="00DE2675" w:rsidRPr="00DE2675">
        <w:rPr>
          <w:rFonts w:ascii="Verdana" w:hAnsi="Verdana"/>
          <w:sz w:val="22"/>
          <w:szCs w:val="22"/>
        </w:rPr>
        <w:t xml:space="preserve"> προφίλ,</w:t>
      </w:r>
      <w:r w:rsidR="0084465A">
        <w:rPr>
          <w:rFonts w:ascii="Verdana" w:hAnsi="Verdana"/>
          <w:sz w:val="22"/>
          <w:szCs w:val="22"/>
        </w:rPr>
        <w:t xml:space="preserve"> λευκού χρώματος,</w:t>
      </w:r>
      <w:r w:rsidR="00DE2675" w:rsidRPr="00DE2675">
        <w:rPr>
          <w:rFonts w:ascii="Verdana" w:hAnsi="Verdana"/>
          <w:sz w:val="22"/>
          <w:szCs w:val="22"/>
        </w:rPr>
        <w:t xml:space="preserve"> τοποθετούμενη με επικόλληση επί της τοιχοποιίας με ακρυλική κόλλα σε υδατικό διάλυμα, μη τοξική, με αντιβακτηριδιακή πιστοποίηση B-s1 και d0 σύμφωνα με EN13823 και ΕΝ ISO 11925-2, κατάλληλη για νοσοκομειακή χρήση</w:t>
      </w:r>
      <w:r w:rsidR="003D1F98">
        <w:rPr>
          <w:rFonts w:ascii="Verdana" w:hAnsi="Verdana"/>
          <w:sz w:val="22"/>
          <w:szCs w:val="22"/>
        </w:rPr>
        <w:t xml:space="preserve"> ή βιδωτή</w:t>
      </w:r>
      <w:r w:rsidR="00DE2675" w:rsidRPr="00DE2675">
        <w:rPr>
          <w:rFonts w:ascii="Verdana" w:hAnsi="Verdana"/>
          <w:sz w:val="22"/>
          <w:szCs w:val="22"/>
        </w:rPr>
        <w:t>. Συμπεριλαμβανομένων  όλων των απαιτούμενων εξαρτημάτων ένωσης  και των εργασιών εγκατάστασης</w:t>
      </w:r>
      <w:r w:rsidR="00BE728F">
        <w:rPr>
          <w:rFonts w:ascii="Verdana" w:hAnsi="Verdana"/>
          <w:sz w:val="22"/>
          <w:szCs w:val="22"/>
        </w:rPr>
        <w:t xml:space="preserve">. </w:t>
      </w:r>
    </w:p>
    <w:p w:rsidR="0084465A" w:rsidRDefault="00BE728F" w:rsidP="00D41A7F">
      <w:pPr>
        <w:spacing w:after="200"/>
        <w:jc w:val="both"/>
        <w:rPr>
          <w:rFonts w:ascii="Verdana" w:hAnsi="Verdana"/>
          <w:sz w:val="22"/>
          <w:szCs w:val="22"/>
        </w:rPr>
      </w:pPr>
      <w:r>
        <w:rPr>
          <w:rFonts w:ascii="Verdana" w:hAnsi="Verdana"/>
          <w:sz w:val="22"/>
          <w:szCs w:val="22"/>
        </w:rPr>
        <w:t>Συνολικά θ</w:t>
      </w:r>
      <w:r w:rsidR="0084465A">
        <w:rPr>
          <w:rFonts w:ascii="Verdana" w:hAnsi="Verdana"/>
          <w:sz w:val="22"/>
          <w:szCs w:val="22"/>
        </w:rPr>
        <w:t>α τοποθετηθούν δύο (2) γωνιές</w:t>
      </w:r>
      <w:r>
        <w:rPr>
          <w:rFonts w:ascii="Verdana" w:hAnsi="Verdana"/>
          <w:sz w:val="22"/>
          <w:szCs w:val="22"/>
        </w:rPr>
        <w:t xml:space="preserve"> ύψους 1,30</w:t>
      </w:r>
      <w:r>
        <w:rPr>
          <w:rFonts w:ascii="Verdana" w:hAnsi="Verdana"/>
          <w:sz w:val="22"/>
          <w:szCs w:val="22"/>
          <w:lang w:val="en-US"/>
        </w:rPr>
        <w:t>m</w:t>
      </w:r>
      <w:r w:rsidR="0084465A">
        <w:rPr>
          <w:rFonts w:ascii="Verdana" w:hAnsi="Verdana"/>
          <w:sz w:val="22"/>
          <w:szCs w:val="22"/>
        </w:rPr>
        <w:t xml:space="preserve"> για την κάλυψη σπασμένων πλακιδίων στις θέσεις που θα υποδείξει η Επίβλεψη του έργου.</w:t>
      </w:r>
      <w:r w:rsidR="00DE2675" w:rsidRPr="00DE2675">
        <w:rPr>
          <w:rFonts w:ascii="Verdana" w:hAnsi="Verdana"/>
          <w:sz w:val="22"/>
          <w:szCs w:val="22"/>
        </w:rPr>
        <w:t xml:space="preserve"> </w:t>
      </w:r>
    </w:p>
    <w:p w:rsidR="0084465A" w:rsidRPr="00533C46" w:rsidRDefault="000E0052" w:rsidP="0084465A">
      <w:pPr>
        <w:pStyle w:val="Web"/>
        <w:jc w:val="both"/>
        <w:rPr>
          <w:rFonts w:ascii="Verdana" w:hAnsi="Verdana"/>
          <w:sz w:val="22"/>
          <w:szCs w:val="22"/>
          <w:u w:val="single"/>
        </w:rPr>
      </w:pPr>
      <w:r>
        <w:rPr>
          <w:rFonts w:ascii="Verdana" w:hAnsi="Verdana"/>
          <w:sz w:val="22"/>
          <w:szCs w:val="22"/>
        </w:rPr>
        <w:t>18</w:t>
      </w:r>
      <w:r w:rsidR="0084465A" w:rsidRPr="00AD614F">
        <w:rPr>
          <w:rFonts w:ascii="Verdana" w:hAnsi="Verdana"/>
          <w:sz w:val="22"/>
          <w:szCs w:val="22"/>
        </w:rPr>
        <w:t>.</w:t>
      </w:r>
      <w:r w:rsidR="0084465A">
        <w:rPr>
          <w:rFonts w:ascii="Verdana" w:hAnsi="Verdana"/>
          <w:sz w:val="22"/>
          <w:szCs w:val="22"/>
          <w:u w:val="single"/>
        </w:rPr>
        <w:t>Τοποθέτηση φάσας προστασίας τοιχοποιίας</w:t>
      </w:r>
    </w:p>
    <w:p w:rsidR="00BC64EA" w:rsidRDefault="0084465A" w:rsidP="00D41A7F">
      <w:pPr>
        <w:spacing w:after="200"/>
        <w:jc w:val="both"/>
        <w:rPr>
          <w:rFonts w:ascii="Verdana" w:hAnsi="Verdana"/>
          <w:sz w:val="22"/>
          <w:szCs w:val="22"/>
        </w:rPr>
      </w:pPr>
      <w:r w:rsidRPr="0084465A">
        <w:rPr>
          <w:rFonts w:ascii="Verdana" w:hAnsi="Verdana"/>
          <w:sz w:val="22"/>
          <w:szCs w:val="22"/>
        </w:rPr>
        <w:t>Φάσ</w:t>
      </w:r>
      <w:r w:rsidR="00BC64EA">
        <w:rPr>
          <w:rFonts w:ascii="Verdana" w:hAnsi="Verdana"/>
          <w:sz w:val="22"/>
          <w:szCs w:val="22"/>
        </w:rPr>
        <w:t>α προστασίας τοιχοποιίας</w:t>
      </w:r>
      <w:r w:rsidRPr="0084465A">
        <w:rPr>
          <w:rFonts w:ascii="Verdana" w:hAnsi="Verdana"/>
          <w:sz w:val="22"/>
          <w:szCs w:val="22"/>
        </w:rPr>
        <w:t xml:space="preserve">, </w:t>
      </w:r>
      <w:r>
        <w:rPr>
          <w:rFonts w:ascii="Verdana" w:hAnsi="Verdana"/>
          <w:sz w:val="22"/>
          <w:szCs w:val="22"/>
        </w:rPr>
        <w:t>μήκους 1</w:t>
      </w:r>
      <w:r w:rsidRPr="0084465A">
        <w:rPr>
          <w:rFonts w:ascii="Verdana" w:hAnsi="Verdana"/>
          <w:sz w:val="22"/>
          <w:szCs w:val="22"/>
        </w:rPr>
        <w:t>,</w:t>
      </w:r>
      <w:r>
        <w:rPr>
          <w:rFonts w:ascii="Verdana" w:hAnsi="Verdana"/>
          <w:sz w:val="22"/>
          <w:szCs w:val="22"/>
        </w:rPr>
        <w:t>50</w:t>
      </w:r>
      <w:r>
        <w:rPr>
          <w:rFonts w:ascii="Verdana" w:hAnsi="Verdana"/>
          <w:sz w:val="22"/>
          <w:szCs w:val="22"/>
          <w:lang w:val="en-US"/>
        </w:rPr>
        <w:t>m</w:t>
      </w:r>
      <w:r w:rsidRPr="0084465A">
        <w:rPr>
          <w:rFonts w:ascii="Verdana" w:hAnsi="Verdana"/>
          <w:sz w:val="22"/>
          <w:szCs w:val="22"/>
        </w:rPr>
        <w:t xml:space="preserve"> </w:t>
      </w:r>
      <w:r>
        <w:rPr>
          <w:rFonts w:ascii="Verdana" w:hAnsi="Verdana"/>
          <w:sz w:val="22"/>
          <w:szCs w:val="22"/>
        </w:rPr>
        <w:t xml:space="preserve">και </w:t>
      </w:r>
      <w:r w:rsidRPr="0084465A">
        <w:rPr>
          <w:rFonts w:ascii="Verdana" w:hAnsi="Verdana"/>
          <w:sz w:val="22"/>
          <w:szCs w:val="22"/>
        </w:rPr>
        <w:t xml:space="preserve"> </w:t>
      </w:r>
      <w:r w:rsidR="00BC64EA">
        <w:rPr>
          <w:rFonts w:ascii="Verdana" w:hAnsi="Verdana"/>
          <w:sz w:val="22"/>
          <w:szCs w:val="22"/>
        </w:rPr>
        <w:t>ύψους</w:t>
      </w:r>
      <w:r w:rsidRPr="0084465A">
        <w:rPr>
          <w:rFonts w:ascii="Verdana" w:hAnsi="Verdana"/>
          <w:sz w:val="22"/>
          <w:szCs w:val="22"/>
        </w:rPr>
        <w:t xml:space="preserve"> </w:t>
      </w:r>
      <w:r w:rsidR="00BC64EA">
        <w:rPr>
          <w:rFonts w:ascii="Verdana" w:hAnsi="Verdana"/>
          <w:sz w:val="22"/>
          <w:szCs w:val="22"/>
        </w:rPr>
        <w:t>1,20</w:t>
      </w:r>
      <w:r w:rsidRPr="0084465A">
        <w:rPr>
          <w:rFonts w:ascii="Verdana" w:hAnsi="Verdana"/>
          <w:sz w:val="22"/>
          <w:szCs w:val="22"/>
        </w:rPr>
        <w:t>m πάχους 1,5mm, σε μορφή "ταινίας", από PVC,</w:t>
      </w:r>
      <w:r w:rsidR="00BC64EA">
        <w:rPr>
          <w:rFonts w:ascii="Verdana" w:hAnsi="Verdana"/>
          <w:sz w:val="22"/>
          <w:szCs w:val="22"/>
        </w:rPr>
        <w:t xml:space="preserve"> λευκού χρώματος,</w:t>
      </w:r>
      <w:r w:rsidRPr="0084465A">
        <w:rPr>
          <w:rFonts w:ascii="Verdana" w:hAnsi="Verdana"/>
          <w:sz w:val="22"/>
          <w:szCs w:val="22"/>
        </w:rPr>
        <w:t xml:space="preserve"> τοποθετούμενη με επικόλληση επί της τοιχοποιίας με ακρυλική κόλλα σε υδατικό διάλυμα, μη τοξική, με αντιβακτηριδιακή πιστοποίηση B-s1 και d0 σύμφωνα με EN13823 και ΕΝ ISO 11925-2, κατάλληλη για νοσοκομειακή χρήση. Συμπεριλαμβανομένων  όλων των απαιτούμενων εξαρτημάτων ένωσης  και των εργασιών εγκατάστασης</w:t>
      </w:r>
      <w:r w:rsidR="00BC64EA">
        <w:rPr>
          <w:rFonts w:ascii="Verdana" w:hAnsi="Verdana"/>
          <w:sz w:val="22"/>
          <w:szCs w:val="22"/>
        </w:rPr>
        <w:t>.</w:t>
      </w:r>
    </w:p>
    <w:p w:rsidR="005659C8" w:rsidRDefault="00BC64EA" w:rsidP="00D41A7F">
      <w:pPr>
        <w:spacing w:after="200"/>
        <w:jc w:val="both"/>
        <w:rPr>
          <w:rFonts w:ascii="Verdana" w:hAnsi="Verdana"/>
          <w:sz w:val="22"/>
          <w:szCs w:val="22"/>
        </w:rPr>
      </w:pPr>
      <w:r>
        <w:rPr>
          <w:rFonts w:ascii="Verdana" w:hAnsi="Verdana"/>
          <w:sz w:val="22"/>
          <w:szCs w:val="22"/>
        </w:rPr>
        <w:t xml:space="preserve">Θα τοποθετηθεί στον τοίχο πίσω από τον πάγκο </w:t>
      </w:r>
      <w:r w:rsidR="00790198">
        <w:rPr>
          <w:rFonts w:ascii="Verdana" w:hAnsi="Verdana"/>
          <w:sz w:val="22"/>
          <w:szCs w:val="22"/>
        </w:rPr>
        <w:t>του γραφείου της κονσόλας χειρισμού του στεφανιογράφου για την κάλυψη ανομοιόμορφων πλακιδίων στη θέση</w:t>
      </w:r>
      <w:r>
        <w:rPr>
          <w:rFonts w:ascii="Verdana" w:hAnsi="Verdana"/>
          <w:sz w:val="22"/>
          <w:szCs w:val="22"/>
        </w:rPr>
        <w:t xml:space="preserve"> που θα υποδείξει η Επίβλεψη του έργου.</w:t>
      </w:r>
      <w:r w:rsidRPr="00DE2675">
        <w:rPr>
          <w:rFonts w:ascii="Verdana" w:hAnsi="Verdana"/>
          <w:sz w:val="22"/>
          <w:szCs w:val="22"/>
        </w:rPr>
        <w:t xml:space="preserve"> </w:t>
      </w:r>
      <w:r w:rsidR="0084465A" w:rsidRPr="0084465A">
        <w:rPr>
          <w:rFonts w:ascii="Verdana" w:hAnsi="Verdana"/>
          <w:sz w:val="22"/>
          <w:szCs w:val="22"/>
        </w:rPr>
        <w:t xml:space="preserve">  </w:t>
      </w:r>
    </w:p>
    <w:p w:rsidR="005659C8" w:rsidRPr="00533C46" w:rsidRDefault="000E0052" w:rsidP="005659C8">
      <w:pPr>
        <w:pStyle w:val="Web"/>
        <w:jc w:val="both"/>
        <w:rPr>
          <w:rFonts w:ascii="Verdana" w:hAnsi="Verdana"/>
          <w:sz w:val="22"/>
          <w:szCs w:val="22"/>
          <w:u w:val="single"/>
        </w:rPr>
      </w:pPr>
      <w:r>
        <w:rPr>
          <w:rFonts w:ascii="Verdana" w:hAnsi="Verdana"/>
          <w:sz w:val="22"/>
          <w:szCs w:val="22"/>
        </w:rPr>
        <w:t>19</w:t>
      </w:r>
      <w:r w:rsidR="005659C8" w:rsidRPr="00AD614F">
        <w:rPr>
          <w:rFonts w:ascii="Verdana" w:hAnsi="Verdana"/>
          <w:sz w:val="22"/>
          <w:szCs w:val="22"/>
        </w:rPr>
        <w:t>.</w:t>
      </w:r>
      <w:r w:rsidR="005659C8">
        <w:rPr>
          <w:rFonts w:ascii="Verdana" w:hAnsi="Verdana"/>
          <w:sz w:val="22"/>
          <w:szCs w:val="22"/>
          <w:u w:val="single"/>
        </w:rPr>
        <w:t>Κατασκευή θυρίδας επίσκεψης Η/Μ σωληνώσεων</w:t>
      </w:r>
    </w:p>
    <w:p w:rsidR="001A55DF" w:rsidRPr="004A1A9B" w:rsidRDefault="005659C8" w:rsidP="00D41A7F">
      <w:pPr>
        <w:pStyle w:val="Default"/>
        <w:spacing w:line="276" w:lineRule="auto"/>
        <w:jc w:val="both"/>
        <w:rPr>
          <w:rFonts w:asciiTheme="minorHAnsi" w:hAnsiTheme="minorHAnsi"/>
          <w:sz w:val="22"/>
          <w:szCs w:val="22"/>
        </w:rPr>
      </w:pPr>
      <w:r>
        <w:rPr>
          <w:rFonts w:ascii="Verdana" w:hAnsi="Verdana"/>
          <w:sz w:val="22"/>
          <w:szCs w:val="22"/>
        </w:rPr>
        <w:t>Θα αποξηλωθούν τα τρία (3) υφιστάμενα ξύλινα πορτάκια</w:t>
      </w:r>
      <w:r w:rsidR="00BF232F">
        <w:rPr>
          <w:rFonts w:ascii="Verdana" w:hAnsi="Verdana"/>
          <w:sz w:val="22"/>
          <w:szCs w:val="22"/>
        </w:rPr>
        <w:t xml:space="preserve"> κάτω από την ψευδοροφή της χειρουργικής αίθουσας και πλησίον της πόρτας της χειρουργικής αί</w:t>
      </w:r>
      <w:r w:rsidR="001C5C63">
        <w:rPr>
          <w:rFonts w:ascii="Verdana" w:hAnsi="Verdana"/>
          <w:sz w:val="22"/>
          <w:szCs w:val="22"/>
        </w:rPr>
        <w:t>θουσας</w:t>
      </w:r>
      <w:r w:rsidR="00E51B1F">
        <w:rPr>
          <w:rFonts w:ascii="Verdana" w:hAnsi="Verdana"/>
          <w:sz w:val="22"/>
          <w:szCs w:val="22"/>
        </w:rPr>
        <w:t xml:space="preserve"> για πρόσβαση στο </w:t>
      </w:r>
      <w:r w:rsidR="00E51B1F">
        <w:rPr>
          <w:rFonts w:ascii="Verdana" w:hAnsi="Verdana"/>
          <w:sz w:val="22"/>
          <w:szCs w:val="22"/>
          <w:lang w:val="en-US"/>
        </w:rPr>
        <w:t>shaft</w:t>
      </w:r>
      <w:r w:rsidR="00E51B1F" w:rsidRPr="00E51B1F">
        <w:rPr>
          <w:rFonts w:ascii="Verdana" w:hAnsi="Verdana"/>
          <w:sz w:val="22"/>
          <w:szCs w:val="22"/>
        </w:rPr>
        <w:t xml:space="preserve"> </w:t>
      </w:r>
      <w:r w:rsidR="00E51B1F">
        <w:rPr>
          <w:rFonts w:ascii="Verdana" w:hAnsi="Verdana"/>
          <w:sz w:val="22"/>
          <w:szCs w:val="22"/>
          <w:lang w:val="en-US"/>
        </w:rPr>
        <w:t>H</w:t>
      </w:r>
      <w:r w:rsidR="00E51B1F" w:rsidRPr="00E51B1F">
        <w:rPr>
          <w:rFonts w:ascii="Verdana" w:hAnsi="Verdana"/>
          <w:sz w:val="22"/>
          <w:szCs w:val="22"/>
        </w:rPr>
        <w:t>/</w:t>
      </w:r>
      <w:r w:rsidR="00E51B1F">
        <w:rPr>
          <w:rFonts w:ascii="Verdana" w:hAnsi="Verdana"/>
          <w:sz w:val="22"/>
          <w:szCs w:val="22"/>
          <w:lang w:val="en-US"/>
        </w:rPr>
        <w:t>M</w:t>
      </w:r>
      <w:r w:rsidR="00E51B1F" w:rsidRPr="00E51B1F">
        <w:rPr>
          <w:rFonts w:ascii="Verdana" w:hAnsi="Verdana"/>
          <w:sz w:val="22"/>
          <w:szCs w:val="22"/>
        </w:rPr>
        <w:t xml:space="preserve"> </w:t>
      </w:r>
      <w:r w:rsidR="00E51B1F">
        <w:rPr>
          <w:rFonts w:ascii="Verdana" w:hAnsi="Verdana"/>
          <w:sz w:val="22"/>
          <w:szCs w:val="22"/>
        </w:rPr>
        <w:t>σωληνώσεων</w:t>
      </w:r>
      <w:r w:rsidR="001C5C63">
        <w:rPr>
          <w:rFonts w:ascii="Verdana" w:hAnsi="Verdana"/>
          <w:sz w:val="22"/>
          <w:szCs w:val="22"/>
        </w:rPr>
        <w:t xml:space="preserve"> και </w:t>
      </w:r>
      <w:r w:rsidR="00E30C16">
        <w:rPr>
          <w:rFonts w:ascii="Verdana" w:hAnsi="Verdana"/>
          <w:sz w:val="22"/>
          <w:szCs w:val="22"/>
        </w:rPr>
        <w:t xml:space="preserve">στη θέση αυτών </w:t>
      </w:r>
      <w:r w:rsidR="001C5C63">
        <w:rPr>
          <w:rFonts w:ascii="Verdana" w:hAnsi="Verdana"/>
          <w:sz w:val="22"/>
          <w:szCs w:val="22"/>
        </w:rPr>
        <w:t xml:space="preserve">θα κατασκευαστεί </w:t>
      </w:r>
      <w:r w:rsidR="00E51B1F">
        <w:rPr>
          <w:rFonts w:ascii="Verdana" w:hAnsi="Verdana"/>
          <w:sz w:val="22"/>
          <w:szCs w:val="22"/>
        </w:rPr>
        <w:t>στοιχείο τοιχοπετά</w:t>
      </w:r>
      <w:r w:rsidR="001C5C63">
        <w:rPr>
          <w:rFonts w:ascii="Verdana" w:hAnsi="Verdana"/>
          <w:sz w:val="22"/>
          <w:szCs w:val="22"/>
        </w:rPr>
        <w:t>σμα</w:t>
      </w:r>
      <w:r w:rsidR="00E51B1F">
        <w:rPr>
          <w:rFonts w:ascii="Verdana" w:hAnsi="Verdana"/>
          <w:sz w:val="22"/>
          <w:szCs w:val="22"/>
        </w:rPr>
        <w:t>τος</w:t>
      </w:r>
      <w:r w:rsidR="001C5C63">
        <w:rPr>
          <w:rFonts w:ascii="Verdana" w:hAnsi="Verdana"/>
          <w:sz w:val="22"/>
          <w:szCs w:val="22"/>
        </w:rPr>
        <w:t xml:space="preserve"> από γυψοσανίδα </w:t>
      </w:r>
      <w:r w:rsidR="00E30C16">
        <w:rPr>
          <w:rFonts w:ascii="Verdana" w:hAnsi="Verdana"/>
          <w:sz w:val="22"/>
          <w:szCs w:val="22"/>
        </w:rPr>
        <w:t>με θυρίδα επίσκεψης</w:t>
      </w:r>
      <w:r w:rsidR="001A55DF" w:rsidRPr="001A55DF">
        <w:rPr>
          <w:rFonts w:ascii="Verdana" w:hAnsi="Verdana"/>
          <w:sz w:val="22"/>
          <w:szCs w:val="22"/>
        </w:rPr>
        <w:t xml:space="preserve"> </w:t>
      </w:r>
      <w:r w:rsidR="001A55DF">
        <w:rPr>
          <w:rFonts w:ascii="Verdana" w:hAnsi="Verdana"/>
          <w:sz w:val="22"/>
          <w:szCs w:val="22"/>
        </w:rPr>
        <w:t>αφαιρετού τύπου</w:t>
      </w:r>
      <w:r w:rsidR="00E51B1F">
        <w:rPr>
          <w:rFonts w:ascii="Verdana" w:hAnsi="Verdana"/>
          <w:sz w:val="22"/>
          <w:szCs w:val="22"/>
        </w:rPr>
        <w:t xml:space="preserve"> ενδεικτικών διαστάσεων 30</w:t>
      </w:r>
      <w:r w:rsidR="00E51B1F">
        <w:rPr>
          <w:rFonts w:ascii="Verdana" w:hAnsi="Verdana"/>
          <w:sz w:val="22"/>
          <w:szCs w:val="22"/>
          <w:lang w:val="en-US"/>
        </w:rPr>
        <w:t>cm</w:t>
      </w:r>
      <w:r w:rsidR="00E51B1F" w:rsidRPr="00E51B1F">
        <w:rPr>
          <w:rFonts w:ascii="Verdana" w:hAnsi="Verdana"/>
          <w:sz w:val="22"/>
          <w:szCs w:val="22"/>
        </w:rPr>
        <w:t xml:space="preserve"> </w:t>
      </w:r>
      <w:r w:rsidR="00E51B1F">
        <w:rPr>
          <w:rFonts w:ascii="Verdana" w:hAnsi="Verdana"/>
          <w:sz w:val="22"/>
          <w:szCs w:val="22"/>
          <w:lang w:val="en-US"/>
        </w:rPr>
        <w:t>x</w:t>
      </w:r>
      <w:r w:rsidR="00E51B1F" w:rsidRPr="00E51B1F">
        <w:rPr>
          <w:rFonts w:ascii="Verdana" w:hAnsi="Verdana"/>
          <w:sz w:val="22"/>
          <w:szCs w:val="22"/>
        </w:rPr>
        <w:t xml:space="preserve"> 50</w:t>
      </w:r>
      <w:r w:rsidR="00E51B1F">
        <w:rPr>
          <w:rFonts w:ascii="Verdana" w:hAnsi="Verdana"/>
          <w:sz w:val="22"/>
          <w:szCs w:val="22"/>
          <w:lang w:val="en-US"/>
        </w:rPr>
        <w:t>cm</w:t>
      </w:r>
      <w:r w:rsidR="001A55DF">
        <w:rPr>
          <w:rFonts w:ascii="Verdana" w:hAnsi="Verdana"/>
          <w:sz w:val="22"/>
          <w:szCs w:val="22"/>
        </w:rPr>
        <w:t>.</w:t>
      </w:r>
      <w:r w:rsidR="00E51B1F" w:rsidRPr="00E51B1F">
        <w:rPr>
          <w:rFonts w:ascii="Verdana" w:hAnsi="Verdana"/>
          <w:sz w:val="22"/>
          <w:szCs w:val="22"/>
        </w:rPr>
        <w:t xml:space="preserve"> </w:t>
      </w:r>
      <w:r w:rsidR="00E30C16">
        <w:rPr>
          <w:rFonts w:ascii="Verdana" w:hAnsi="Verdana"/>
          <w:sz w:val="22"/>
          <w:szCs w:val="22"/>
        </w:rPr>
        <w:t xml:space="preserve"> </w:t>
      </w:r>
    </w:p>
    <w:p w:rsidR="00396682" w:rsidRPr="00CC3AB3" w:rsidRDefault="005659C8" w:rsidP="00D41A7F">
      <w:pPr>
        <w:pStyle w:val="Default"/>
        <w:spacing w:line="276" w:lineRule="auto"/>
        <w:jc w:val="both"/>
        <w:rPr>
          <w:rFonts w:ascii="Verdana" w:hAnsi="Verdana"/>
          <w:sz w:val="22"/>
          <w:szCs w:val="22"/>
        </w:rPr>
      </w:pPr>
      <w:r w:rsidRPr="001A55DF">
        <w:rPr>
          <w:rFonts w:ascii="Verdana" w:hAnsi="Verdana"/>
          <w:sz w:val="22"/>
          <w:szCs w:val="22"/>
        </w:rPr>
        <w:t>Η στερέωση της γυψοσανίδας γίνεται με βίδες Vidin. Πριν το βάψιμο η επιφάνεια της γυψοσανίδας ασταρώνεται με ρητινούχο αστάρι αραιωμένο με νερό. Η εφαρμογή γίνεται με ρολό.</w:t>
      </w:r>
    </w:p>
    <w:p w:rsidR="00CC3AB3" w:rsidRPr="00533C46" w:rsidRDefault="000E0052" w:rsidP="00CC3AB3">
      <w:pPr>
        <w:pStyle w:val="Web"/>
        <w:jc w:val="both"/>
        <w:rPr>
          <w:rFonts w:ascii="Verdana" w:hAnsi="Verdana"/>
          <w:sz w:val="22"/>
          <w:szCs w:val="22"/>
          <w:u w:val="single"/>
        </w:rPr>
      </w:pPr>
      <w:r>
        <w:rPr>
          <w:rFonts w:ascii="Verdana" w:hAnsi="Verdana"/>
          <w:sz w:val="22"/>
          <w:szCs w:val="22"/>
        </w:rPr>
        <w:lastRenderedPageBreak/>
        <w:t>20</w:t>
      </w:r>
      <w:r w:rsidR="00CC3AB3" w:rsidRPr="00AD614F">
        <w:rPr>
          <w:rFonts w:ascii="Verdana" w:hAnsi="Verdana"/>
          <w:sz w:val="22"/>
          <w:szCs w:val="22"/>
        </w:rPr>
        <w:t>.</w:t>
      </w:r>
      <w:r w:rsidR="006636F3">
        <w:rPr>
          <w:rFonts w:ascii="Verdana" w:hAnsi="Verdana"/>
          <w:sz w:val="22"/>
          <w:szCs w:val="22"/>
          <w:u w:val="single"/>
        </w:rPr>
        <w:t xml:space="preserve">Κρεμάστρες </w:t>
      </w:r>
      <w:r w:rsidR="00903E54">
        <w:rPr>
          <w:rFonts w:ascii="Verdana" w:hAnsi="Verdana"/>
          <w:sz w:val="22"/>
          <w:szCs w:val="22"/>
          <w:u w:val="single"/>
        </w:rPr>
        <w:t xml:space="preserve">ανοξείδωτες </w:t>
      </w:r>
      <w:r w:rsidR="006636F3">
        <w:rPr>
          <w:rFonts w:ascii="Verdana" w:hAnsi="Verdana"/>
          <w:sz w:val="22"/>
          <w:szCs w:val="22"/>
          <w:u w:val="single"/>
        </w:rPr>
        <w:t>ιατρικού εξοπλισμού</w:t>
      </w:r>
    </w:p>
    <w:p w:rsidR="007A6305" w:rsidRPr="00AD614F" w:rsidRDefault="006636F3" w:rsidP="00D41A7F">
      <w:pPr>
        <w:spacing w:after="200"/>
        <w:jc w:val="both"/>
        <w:rPr>
          <w:rFonts w:ascii="Verdana" w:hAnsi="Verdana"/>
          <w:sz w:val="22"/>
          <w:szCs w:val="22"/>
          <w:shd w:val="clear" w:color="auto" w:fill="FFFFFF"/>
        </w:rPr>
      </w:pPr>
      <w:r>
        <w:rPr>
          <w:rFonts w:ascii="Verdana" w:hAnsi="Verdana"/>
          <w:sz w:val="22"/>
          <w:szCs w:val="22"/>
          <w:shd w:val="clear" w:color="auto" w:fill="FFFFFF"/>
        </w:rPr>
        <w:t>Θα αποξηλωθούν οι δύο (2) υφιστάμενες επίτοιχες κρεμάστρες ιατρικού εξοπλισμού και θα αντικατασταθούν με ίδιου τύπου</w:t>
      </w:r>
      <w:r w:rsidR="00903E54">
        <w:rPr>
          <w:rFonts w:ascii="Verdana" w:hAnsi="Verdana"/>
          <w:sz w:val="22"/>
          <w:szCs w:val="22"/>
          <w:shd w:val="clear" w:color="auto" w:fill="FFFFFF"/>
        </w:rPr>
        <w:t>,</w:t>
      </w:r>
      <w:r>
        <w:rPr>
          <w:rFonts w:ascii="Verdana" w:hAnsi="Verdana"/>
          <w:sz w:val="22"/>
          <w:szCs w:val="22"/>
          <w:shd w:val="clear" w:color="auto" w:fill="FFFFFF"/>
        </w:rPr>
        <w:t xml:space="preserve"> επίτοιχες</w:t>
      </w:r>
      <w:r w:rsidR="00903E54">
        <w:rPr>
          <w:rFonts w:ascii="Verdana" w:hAnsi="Verdana"/>
          <w:sz w:val="22"/>
          <w:szCs w:val="22"/>
          <w:shd w:val="clear" w:color="auto" w:fill="FFFFFF"/>
        </w:rPr>
        <w:t>, από ανοξείδωτο χάλυβα, μήκους 1,20</w:t>
      </w:r>
      <w:r w:rsidR="00903E54">
        <w:rPr>
          <w:rFonts w:ascii="Verdana" w:hAnsi="Verdana"/>
          <w:sz w:val="22"/>
          <w:szCs w:val="22"/>
          <w:shd w:val="clear" w:color="auto" w:fill="FFFFFF"/>
          <w:lang w:val="en-US"/>
        </w:rPr>
        <w:t>m</w:t>
      </w:r>
      <w:r w:rsidR="00903E54" w:rsidRPr="00903E54">
        <w:rPr>
          <w:rFonts w:ascii="Verdana" w:hAnsi="Verdana"/>
          <w:sz w:val="22"/>
          <w:szCs w:val="22"/>
          <w:shd w:val="clear" w:color="auto" w:fill="FFFFFF"/>
        </w:rPr>
        <w:t xml:space="preserve"> </w:t>
      </w:r>
      <w:r w:rsidR="00903E54">
        <w:rPr>
          <w:rFonts w:ascii="Verdana" w:hAnsi="Verdana"/>
          <w:sz w:val="22"/>
          <w:szCs w:val="22"/>
          <w:shd w:val="clear" w:color="auto" w:fill="FFFFFF"/>
        </w:rPr>
        <w:t>με δώδεκα (12) ράβδους ανάρτησης μήκους 15</w:t>
      </w:r>
      <w:r w:rsidR="00903E54">
        <w:rPr>
          <w:rFonts w:ascii="Verdana" w:hAnsi="Verdana"/>
          <w:sz w:val="22"/>
          <w:szCs w:val="22"/>
          <w:shd w:val="clear" w:color="auto" w:fill="FFFFFF"/>
          <w:lang w:val="en-US"/>
        </w:rPr>
        <w:t>cm</w:t>
      </w:r>
      <w:r w:rsidR="00903E54" w:rsidRPr="00903E54">
        <w:rPr>
          <w:rFonts w:ascii="Verdana" w:hAnsi="Verdana"/>
          <w:sz w:val="22"/>
          <w:szCs w:val="22"/>
          <w:shd w:val="clear" w:color="auto" w:fill="FFFFFF"/>
        </w:rPr>
        <w:t>.</w:t>
      </w:r>
      <w:r>
        <w:rPr>
          <w:rFonts w:ascii="Verdana" w:hAnsi="Verdana"/>
          <w:sz w:val="22"/>
          <w:szCs w:val="22"/>
          <w:shd w:val="clear" w:color="auto" w:fill="FFFFFF"/>
        </w:rPr>
        <w:t xml:space="preserve"> </w:t>
      </w:r>
    </w:p>
    <w:p w:rsidR="007A6305" w:rsidRPr="00422BF8" w:rsidRDefault="007A6305" w:rsidP="007A6305">
      <w:pPr>
        <w:pStyle w:val="Web"/>
        <w:jc w:val="both"/>
        <w:rPr>
          <w:rFonts w:ascii="Verdana" w:hAnsi="Verdana"/>
          <w:b/>
          <w:sz w:val="22"/>
          <w:szCs w:val="22"/>
        </w:rPr>
      </w:pPr>
      <w:r>
        <w:rPr>
          <w:rFonts w:ascii="Verdana" w:hAnsi="Verdana"/>
          <w:b/>
          <w:sz w:val="22"/>
          <w:szCs w:val="22"/>
        </w:rPr>
        <w:t xml:space="preserve">1.3 ΗΛΕΚΤΡΟΜΗΧΑΝΟΛΟΓΙΚΕΣ ΕΡΓΑΣΙΕΣ ΧΕΙΡΟΥΡΓΙΚΗΣ ΑΙΘΟΥΣΑΣ </w:t>
      </w:r>
    </w:p>
    <w:p w:rsidR="00F73B62" w:rsidRPr="000B27C7" w:rsidRDefault="00F73B62" w:rsidP="00F73B62">
      <w:pPr>
        <w:pStyle w:val="Web"/>
        <w:jc w:val="both"/>
        <w:rPr>
          <w:rFonts w:ascii="Verdana" w:hAnsi="Verdana"/>
          <w:sz w:val="22"/>
          <w:szCs w:val="22"/>
        </w:rPr>
      </w:pPr>
      <w:r w:rsidRPr="000B27C7">
        <w:rPr>
          <w:rFonts w:ascii="Verdana" w:hAnsi="Verdana"/>
          <w:sz w:val="22"/>
          <w:szCs w:val="22"/>
        </w:rPr>
        <w:t xml:space="preserve">Οι </w:t>
      </w:r>
      <w:r>
        <w:rPr>
          <w:rFonts w:ascii="Verdana" w:hAnsi="Verdana"/>
          <w:sz w:val="22"/>
          <w:szCs w:val="22"/>
        </w:rPr>
        <w:t>ηλεκτρομηχανολογικές</w:t>
      </w:r>
      <w:r w:rsidRPr="000B27C7">
        <w:rPr>
          <w:rFonts w:ascii="Verdana" w:hAnsi="Verdana"/>
          <w:sz w:val="22"/>
          <w:szCs w:val="22"/>
        </w:rPr>
        <w:t xml:space="preserve"> εργασίες</w:t>
      </w:r>
      <w:r>
        <w:rPr>
          <w:rFonts w:ascii="Verdana" w:hAnsi="Verdana"/>
          <w:sz w:val="22"/>
          <w:szCs w:val="22"/>
        </w:rPr>
        <w:t xml:space="preserve"> που θα πραγματοποιηθούν</w:t>
      </w:r>
      <w:r w:rsidRPr="000B27C7">
        <w:rPr>
          <w:rFonts w:ascii="Verdana" w:hAnsi="Verdana"/>
          <w:sz w:val="22"/>
          <w:szCs w:val="22"/>
        </w:rPr>
        <w:t xml:space="preserve"> στη Χειρουργική </w:t>
      </w:r>
      <w:r w:rsidRPr="000B27C7">
        <w:rPr>
          <w:rFonts w:ascii="Verdana" w:hAnsi="Verdana" w:cs="Arial"/>
          <w:sz w:val="22"/>
          <w:szCs w:val="22"/>
        </w:rPr>
        <w:t>Αίθουσα Κοϊδάκη</w:t>
      </w:r>
      <w:r w:rsidRPr="000B27C7">
        <w:rPr>
          <w:rFonts w:ascii="Verdana" w:hAnsi="Verdana"/>
          <w:sz w:val="22"/>
          <w:szCs w:val="22"/>
        </w:rPr>
        <w:t xml:space="preserve"> είναι οι ακόλουθες: </w:t>
      </w:r>
    </w:p>
    <w:p w:rsidR="00F73B62" w:rsidRPr="00F73B62" w:rsidRDefault="008C4D69" w:rsidP="006F1F70">
      <w:pPr>
        <w:pStyle w:val="Web"/>
        <w:numPr>
          <w:ilvl w:val="0"/>
          <w:numId w:val="24"/>
        </w:numPr>
        <w:ind w:left="426" w:hanging="426"/>
        <w:jc w:val="both"/>
        <w:rPr>
          <w:rFonts w:ascii="Verdana" w:hAnsi="Verdana"/>
          <w:sz w:val="22"/>
          <w:szCs w:val="22"/>
          <w:u w:val="single"/>
        </w:rPr>
      </w:pPr>
      <w:r w:rsidRPr="00F73B62">
        <w:rPr>
          <w:rFonts w:ascii="Verdana" w:hAnsi="Verdana" w:cs="Arial"/>
          <w:sz w:val="22"/>
          <w:szCs w:val="22"/>
          <w:u w:val="single"/>
        </w:rPr>
        <w:t xml:space="preserve">Εγκατάσταση νέων φωτιστικών σωμάτων ψευδοροφής </w:t>
      </w:r>
      <w:r w:rsidR="00F73B62" w:rsidRPr="00F73B62">
        <w:rPr>
          <w:rFonts w:ascii="Verdana" w:hAnsi="Verdana"/>
          <w:sz w:val="22"/>
          <w:szCs w:val="22"/>
          <w:u w:val="single"/>
        </w:rPr>
        <w:t xml:space="preserve">Χειρουργικής Αίθουσας </w:t>
      </w:r>
    </w:p>
    <w:p w:rsidR="00F73B62" w:rsidRPr="007C6BF0" w:rsidRDefault="00F73B62" w:rsidP="00F73B62">
      <w:pPr>
        <w:spacing w:after="120"/>
        <w:jc w:val="both"/>
        <w:rPr>
          <w:rFonts w:ascii="Verdana" w:hAnsi="Verdana"/>
          <w:color w:val="000000"/>
          <w:sz w:val="22"/>
          <w:szCs w:val="22"/>
          <w:shd w:val="clear" w:color="auto" w:fill="FFFFFF"/>
        </w:rPr>
      </w:pPr>
      <w:r w:rsidRPr="007C6BF0">
        <w:rPr>
          <w:rFonts w:ascii="Verdana" w:hAnsi="Verdana"/>
          <w:color w:val="000000"/>
          <w:sz w:val="22"/>
          <w:szCs w:val="22"/>
          <w:shd w:val="clear" w:color="auto" w:fill="FFFFFF"/>
        </w:rPr>
        <w:t xml:space="preserve">Τα </w:t>
      </w:r>
      <w:r>
        <w:rPr>
          <w:rFonts w:ascii="Verdana" w:hAnsi="Verdana"/>
          <w:color w:val="000000"/>
          <w:sz w:val="22"/>
          <w:szCs w:val="22"/>
          <w:shd w:val="clear" w:color="auto" w:fill="FFFFFF"/>
        </w:rPr>
        <w:t xml:space="preserve">νέα </w:t>
      </w:r>
      <w:r w:rsidRPr="007C6BF0">
        <w:rPr>
          <w:rFonts w:ascii="Verdana" w:hAnsi="Verdana"/>
          <w:color w:val="000000"/>
          <w:sz w:val="22"/>
          <w:szCs w:val="22"/>
          <w:shd w:val="clear" w:color="auto" w:fill="FFFFFF"/>
        </w:rPr>
        <w:t xml:space="preserve">φωτιστικά σώματα της Χειρουργικής Αίθουσας θα είναι ειδικά για </w:t>
      </w:r>
      <w:r w:rsidRPr="007C6BF0">
        <w:rPr>
          <w:rFonts w:ascii="Verdana" w:hAnsi="Verdana"/>
          <w:sz w:val="22"/>
          <w:szCs w:val="22"/>
        </w:rPr>
        <w:t>ειδικά για χειρουργεία και χώρους αντισηπτικούς και αποστειρωμένους</w:t>
      </w:r>
      <w:r>
        <w:rPr>
          <w:rFonts w:ascii="Verdana" w:hAnsi="Verdana"/>
          <w:sz w:val="22"/>
          <w:szCs w:val="22"/>
        </w:rPr>
        <w:t xml:space="preserve"> και θα έχουν τα ακόλουθα τεχνικά χαρακτηριστικά</w:t>
      </w:r>
      <w:r w:rsidRPr="007C6BF0">
        <w:rPr>
          <w:rFonts w:ascii="Verdana" w:hAnsi="Verdana"/>
          <w:sz w:val="22"/>
          <w:szCs w:val="22"/>
        </w:rPr>
        <w:t>:</w:t>
      </w:r>
    </w:p>
    <w:p w:rsidR="00F73B62" w:rsidRDefault="00F73B62" w:rsidP="00F73B62">
      <w:pPr>
        <w:pStyle w:val="a4"/>
        <w:numPr>
          <w:ilvl w:val="0"/>
          <w:numId w:val="10"/>
        </w:numPr>
        <w:spacing w:after="120"/>
        <w:ind w:left="284" w:hanging="284"/>
        <w:jc w:val="both"/>
        <w:rPr>
          <w:rFonts w:ascii="Verdana" w:hAnsi="Verdana"/>
          <w:sz w:val="22"/>
          <w:szCs w:val="22"/>
        </w:rPr>
      </w:pPr>
      <w:r w:rsidRPr="00D17137">
        <w:rPr>
          <w:rFonts w:ascii="Verdana" w:hAnsi="Verdana"/>
          <w:sz w:val="22"/>
          <w:szCs w:val="22"/>
        </w:rPr>
        <w:t>Κατάλληλο για τοποθέτηση σε ψευδοροφή με πλάκες γυψοσανίδας.</w:t>
      </w:r>
    </w:p>
    <w:p w:rsidR="00F73B62" w:rsidRPr="00D17137" w:rsidRDefault="00F73B62" w:rsidP="00F73B62">
      <w:pPr>
        <w:pStyle w:val="a4"/>
        <w:numPr>
          <w:ilvl w:val="0"/>
          <w:numId w:val="10"/>
        </w:numPr>
        <w:spacing w:after="120"/>
        <w:ind w:left="284" w:hanging="284"/>
        <w:jc w:val="both"/>
        <w:rPr>
          <w:rFonts w:ascii="Verdana" w:hAnsi="Verdana"/>
          <w:sz w:val="22"/>
          <w:szCs w:val="22"/>
        </w:rPr>
      </w:pPr>
      <w:r>
        <w:rPr>
          <w:rFonts w:ascii="Verdana" w:hAnsi="Verdana"/>
          <w:sz w:val="22"/>
          <w:szCs w:val="22"/>
        </w:rPr>
        <w:t xml:space="preserve">Διαστάσεις </w:t>
      </w:r>
      <w:r>
        <w:rPr>
          <w:rFonts w:ascii="Verdana" w:hAnsi="Verdana"/>
          <w:sz w:val="22"/>
          <w:szCs w:val="22"/>
          <w:lang w:val="en-US"/>
        </w:rPr>
        <w:t>600mmx600mmx95mm (Mx</w:t>
      </w:r>
      <w:r>
        <w:rPr>
          <w:rFonts w:ascii="Verdana" w:hAnsi="Verdana"/>
          <w:sz w:val="22"/>
          <w:szCs w:val="22"/>
        </w:rPr>
        <w:t>Π</w:t>
      </w:r>
      <w:r>
        <w:rPr>
          <w:rFonts w:ascii="Verdana" w:hAnsi="Verdana"/>
          <w:sz w:val="22"/>
          <w:szCs w:val="22"/>
          <w:lang w:val="en-US"/>
        </w:rPr>
        <w:t>xY)</w:t>
      </w:r>
    </w:p>
    <w:p w:rsidR="00F73B62" w:rsidRPr="00D17137" w:rsidRDefault="00F73B62" w:rsidP="00F73B62">
      <w:pPr>
        <w:pStyle w:val="a4"/>
        <w:numPr>
          <w:ilvl w:val="0"/>
          <w:numId w:val="10"/>
        </w:numPr>
        <w:spacing w:after="120"/>
        <w:ind w:left="284" w:hanging="284"/>
        <w:jc w:val="both"/>
        <w:rPr>
          <w:rFonts w:ascii="Verdana" w:hAnsi="Verdana"/>
          <w:sz w:val="22"/>
          <w:szCs w:val="22"/>
        </w:rPr>
      </w:pPr>
      <w:r w:rsidRPr="00D17137">
        <w:rPr>
          <w:rFonts w:ascii="Verdana" w:hAnsi="Verdana"/>
          <w:sz w:val="22"/>
          <w:szCs w:val="22"/>
        </w:rPr>
        <w:t>Σώµα από ατσάλι βαµµένο ηλεκτροστατικά σε χρώµα λευκό.</w:t>
      </w:r>
    </w:p>
    <w:p w:rsidR="00F73B62" w:rsidRPr="00D17137" w:rsidRDefault="00F73B62" w:rsidP="00F73B62">
      <w:pPr>
        <w:pStyle w:val="a4"/>
        <w:numPr>
          <w:ilvl w:val="0"/>
          <w:numId w:val="10"/>
        </w:numPr>
        <w:spacing w:after="120"/>
        <w:ind w:left="284" w:hanging="284"/>
        <w:jc w:val="both"/>
        <w:rPr>
          <w:rFonts w:ascii="Verdana" w:hAnsi="Verdana"/>
          <w:sz w:val="22"/>
          <w:szCs w:val="22"/>
        </w:rPr>
      </w:pPr>
      <w:r w:rsidRPr="00D17137">
        <w:rPr>
          <w:rFonts w:ascii="Verdana" w:hAnsi="Verdana"/>
          <w:sz w:val="22"/>
          <w:szCs w:val="22"/>
        </w:rPr>
        <w:t xml:space="preserve">Γυαλί προστασίας </w:t>
      </w:r>
      <w:r w:rsidRPr="00D17137">
        <w:rPr>
          <w:rFonts w:ascii="Verdana" w:hAnsi="Verdana"/>
          <w:sz w:val="22"/>
          <w:szCs w:val="22"/>
          <w:lang w:val="en-US"/>
        </w:rPr>
        <w:t>m</w:t>
      </w:r>
      <w:r w:rsidRPr="00D17137">
        <w:rPr>
          <w:rFonts w:ascii="Verdana" w:hAnsi="Verdana"/>
          <w:sz w:val="22"/>
          <w:szCs w:val="22"/>
        </w:rPr>
        <w:t>istlite πάχους 6mm, προσαρμοσμένο σε περιµετρική κορνίζα από αλουμίνιο χρώµατος λευκού µε λάστιχο στεγανοποίησης υψηλής αντοχής. Η κορνίζα στερεώνεται στο σώµα µε ανοξείδωτες βίδες.</w:t>
      </w:r>
    </w:p>
    <w:p w:rsidR="00F73B62" w:rsidRPr="00D17137" w:rsidRDefault="00F73B62" w:rsidP="00F73B62">
      <w:pPr>
        <w:pStyle w:val="a4"/>
        <w:numPr>
          <w:ilvl w:val="0"/>
          <w:numId w:val="10"/>
        </w:numPr>
        <w:spacing w:after="120"/>
        <w:ind w:left="284" w:hanging="284"/>
        <w:jc w:val="both"/>
        <w:rPr>
          <w:rFonts w:ascii="Verdana" w:hAnsi="Verdana"/>
          <w:sz w:val="22"/>
          <w:szCs w:val="22"/>
        </w:rPr>
      </w:pPr>
      <w:r w:rsidRPr="00D17137">
        <w:rPr>
          <w:rFonts w:ascii="Verdana" w:hAnsi="Verdana"/>
          <w:sz w:val="22"/>
          <w:szCs w:val="22"/>
        </w:rPr>
        <w:t>Ανταυγαστήρας από ανοδειωµένο ηµιγυαλιστερό αλουμίνιο.</w:t>
      </w:r>
    </w:p>
    <w:p w:rsidR="00F73B62" w:rsidRPr="00D17137" w:rsidRDefault="00F73B62" w:rsidP="00F73B62">
      <w:pPr>
        <w:pStyle w:val="a4"/>
        <w:numPr>
          <w:ilvl w:val="0"/>
          <w:numId w:val="10"/>
        </w:numPr>
        <w:spacing w:after="120"/>
        <w:ind w:left="284" w:hanging="284"/>
        <w:jc w:val="both"/>
        <w:rPr>
          <w:rFonts w:ascii="Verdana" w:hAnsi="Verdana"/>
          <w:sz w:val="22"/>
          <w:szCs w:val="22"/>
        </w:rPr>
      </w:pPr>
      <w:r>
        <w:rPr>
          <w:rFonts w:ascii="Verdana" w:hAnsi="Verdana"/>
          <w:sz w:val="22"/>
          <w:szCs w:val="22"/>
        </w:rPr>
        <w:t xml:space="preserve">Βαθμός προστασίας </w:t>
      </w:r>
      <w:r>
        <w:rPr>
          <w:rFonts w:ascii="Verdana" w:hAnsi="Verdana"/>
          <w:sz w:val="22"/>
          <w:szCs w:val="22"/>
          <w:lang w:val="en-US"/>
        </w:rPr>
        <w:t>IP65.</w:t>
      </w:r>
    </w:p>
    <w:p w:rsidR="00F73B62" w:rsidRPr="00D17137" w:rsidRDefault="00F73B62" w:rsidP="00F73B62">
      <w:pPr>
        <w:pStyle w:val="a4"/>
        <w:numPr>
          <w:ilvl w:val="0"/>
          <w:numId w:val="10"/>
        </w:numPr>
        <w:spacing w:after="120"/>
        <w:ind w:left="284" w:hanging="284"/>
        <w:jc w:val="both"/>
        <w:rPr>
          <w:rFonts w:ascii="Verdana" w:hAnsi="Verdana"/>
          <w:sz w:val="22"/>
          <w:szCs w:val="22"/>
        </w:rPr>
      </w:pPr>
      <w:r w:rsidRPr="00D17137">
        <w:rPr>
          <w:rFonts w:ascii="Verdana" w:hAnsi="Verdana"/>
          <w:sz w:val="22"/>
          <w:szCs w:val="22"/>
        </w:rPr>
        <w:t>Τέσσαρις (4) λαμπτήρες φθορισµού T16 ισχύος 20/24</w:t>
      </w:r>
      <w:r w:rsidRPr="00D17137">
        <w:rPr>
          <w:rFonts w:ascii="Verdana" w:hAnsi="Verdana"/>
          <w:sz w:val="22"/>
          <w:szCs w:val="22"/>
          <w:lang w:val="en-US"/>
        </w:rPr>
        <w:t>W</w:t>
      </w:r>
      <w:r w:rsidRPr="00D17137">
        <w:rPr>
          <w:rFonts w:ascii="Verdana" w:hAnsi="Verdana"/>
          <w:sz w:val="22"/>
          <w:szCs w:val="22"/>
        </w:rPr>
        <w:t>.</w:t>
      </w:r>
    </w:p>
    <w:p w:rsidR="00F73B62" w:rsidRPr="00D17137" w:rsidRDefault="00F73B62" w:rsidP="00F73B62">
      <w:pPr>
        <w:pStyle w:val="a4"/>
        <w:numPr>
          <w:ilvl w:val="0"/>
          <w:numId w:val="10"/>
        </w:numPr>
        <w:spacing w:after="120"/>
        <w:ind w:left="284" w:hanging="284"/>
        <w:jc w:val="both"/>
        <w:rPr>
          <w:rFonts w:ascii="Verdana" w:hAnsi="Verdana"/>
          <w:sz w:val="22"/>
          <w:szCs w:val="22"/>
        </w:rPr>
      </w:pPr>
      <w:r w:rsidRPr="00D17137">
        <w:rPr>
          <w:rFonts w:ascii="Verdana" w:hAnsi="Verdana"/>
          <w:sz w:val="22"/>
          <w:szCs w:val="22"/>
        </w:rPr>
        <w:t>Συνδεσµολογία για λειτουργία στα 230V-50/60Hz µε ηλεκτρονικό ballast.</w:t>
      </w:r>
    </w:p>
    <w:p w:rsidR="00F73B62" w:rsidRPr="00D17137" w:rsidRDefault="00F73B62" w:rsidP="00F73B62">
      <w:pPr>
        <w:pStyle w:val="a4"/>
        <w:numPr>
          <w:ilvl w:val="0"/>
          <w:numId w:val="10"/>
        </w:numPr>
        <w:spacing w:after="120"/>
        <w:ind w:left="284" w:hanging="284"/>
        <w:jc w:val="both"/>
        <w:rPr>
          <w:rFonts w:ascii="Verdana" w:hAnsi="Verdana"/>
          <w:sz w:val="22"/>
          <w:szCs w:val="22"/>
        </w:rPr>
      </w:pPr>
      <w:r>
        <w:rPr>
          <w:rFonts w:ascii="Verdana" w:hAnsi="Verdana"/>
          <w:sz w:val="22"/>
          <w:szCs w:val="22"/>
        </w:rPr>
        <w:t xml:space="preserve">Σήμανση </w:t>
      </w:r>
      <w:r>
        <w:rPr>
          <w:rFonts w:ascii="Verdana" w:hAnsi="Verdana"/>
          <w:sz w:val="22"/>
          <w:szCs w:val="22"/>
          <w:lang w:val="en-US"/>
        </w:rPr>
        <w:t>CE</w:t>
      </w:r>
      <w:r w:rsidRPr="00D17137">
        <w:rPr>
          <w:rFonts w:ascii="Verdana" w:hAnsi="Verdana"/>
          <w:sz w:val="22"/>
          <w:szCs w:val="22"/>
        </w:rPr>
        <w:t xml:space="preserve"> </w:t>
      </w:r>
    </w:p>
    <w:p w:rsidR="00F73B62" w:rsidRPr="00D17137" w:rsidRDefault="00F73B62" w:rsidP="00F73B62">
      <w:pPr>
        <w:pStyle w:val="a4"/>
        <w:ind w:left="284"/>
        <w:jc w:val="both"/>
        <w:rPr>
          <w:rFonts w:ascii="Verdana" w:hAnsi="Verdana"/>
          <w:sz w:val="22"/>
          <w:szCs w:val="22"/>
        </w:rPr>
      </w:pPr>
    </w:p>
    <w:p w:rsidR="00F73B62" w:rsidRDefault="00F73B62" w:rsidP="00F73B62">
      <w:pPr>
        <w:spacing w:after="120"/>
        <w:jc w:val="both"/>
        <w:rPr>
          <w:rFonts w:ascii="Verdana" w:hAnsi="Verdana"/>
          <w:sz w:val="22"/>
          <w:szCs w:val="22"/>
        </w:rPr>
      </w:pPr>
      <w:r w:rsidRPr="00D53522">
        <w:rPr>
          <w:rFonts w:ascii="Verdana" w:hAnsi="Verdana"/>
          <w:sz w:val="22"/>
          <w:szCs w:val="22"/>
          <w:u w:val="single"/>
        </w:rPr>
        <w:t>Ενδεικτικός</w:t>
      </w:r>
      <w:r w:rsidRPr="00D17137">
        <w:rPr>
          <w:rFonts w:ascii="Verdana" w:hAnsi="Verdana"/>
          <w:sz w:val="22"/>
          <w:szCs w:val="22"/>
          <w:u w:val="single"/>
        </w:rPr>
        <w:t xml:space="preserve"> </w:t>
      </w:r>
      <w:r w:rsidRPr="00D53522">
        <w:rPr>
          <w:rFonts w:ascii="Verdana" w:hAnsi="Verdana"/>
          <w:sz w:val="22"/>
          <w:szCs w:val="22"/>
          <w:u w:val="single"/>
        </w:rPr>
        <w:t>τύπος</w:t>
      </w:r>
      <w:r w:rsidRPr="00D17137">
        <w:rPr>
          <w:rFonts w:ascii="Verdana" w:hAnsi="Verdana"/>
          <w:sz w:val="22"/>
          <w:szCs w:val="22"/>
          <w:u w:val="single"/>
        </w:rPr>
        <w:t xml:space="preserve"> </w:t>
      </w:r>
      <w:r>
        <w:rPr>
          <w:rFonts w:ascii="Verdana" w:hAnsi="Verdana"/>
          <w:sz w:val="22"/>
          <w:szCs w:val="22"/>
          <w:u w:val="single"/>
        </w:rPr>
        <w:t xml:space="preserve">Πετρίδης </w:t>
      </w:r>
      <w:r>
        <w:rPr>
          <w:rFonts w:ascii="Verdana" w:hAnsi="Verdana"/>
          <w:sz w:val="22"/>
          <w:szCs w:val="22"/>
          <w:u w:val="single"/>
          <w:lang w:val="en-US"/>
        </w:rPr>
        <w:t>L</w:t>
      </w:r>
      <w:r w:rsidRPr="00D17137">
        <w:rPr>
          <w:rFonts w:ascii="Verdana" w:hAnsi="Verdana"/>
          <w:sz w:val="22"/>
          <w:szCs w:val="22"/>
          <w:u w:val="single"/>
        </w:rPr>
        <w:t xml:space="preserve">590 </w:t>
      </w:r>
      <w:r>
        <w:rPr>
          <w:rFonts w:ascii="Verdana" w:hAnsi="Verdana"/>
          <w:sz w:val="22"/>
          <w:szCs w:val="22"/>
          <w:u w:val="single"/>
          <w:lang w:val="en-US"/>
        </w:rPr>
        <w:t>RVS</w:t>
      </w:r>
      <w:r w:rsidRPr="00D17137">
        <w:rPr>
          <w:rFonts w:ascii="Verdana" w:hAnsi="Verdana"/>
          <w:sz w:val="22"/>
          <w:szCs w:val="22"/>
        </w:rPr>
        <w:t>.</w:t>
      </w:r>
    </w:p>
    <w:p w:rsidR="00F73B62" w:rsidRDefault="00F73B62" w:rsidP="00F73B62">
      <w:pPr>
        <w:jc w:val="both"/>
        <w:rPr>
          <w:rFonts w:ascii="Verdana" w:hAnsi="Verdana"/>
          <w:sz w:val="22"/>
          <w:szCs w:val="22"/>
        </w:rPr>
      </w:pPr>
    </w:p>
    <w:p w:rsidR="00F73B62" w:rsidRDefault="00F73B62" w:rsidP="00F73B62">
      <w:pPr>
        <w:jc w:val="both"/>
        <w:rPr>
          <w:rFonts w:ascii="Verdana" w:hAnsi="Verdana"/>
          <w:sz w:val="22"/>
          <w:szCs w:val="22"/>
        </w:rPr>
      </w:pPr>
      <w:r>
        <w:rPr>
          <w:rFonts w:ascii="Verdana" w:hAnsi="Verdana"/>
          <w:sz w:val="22"/>
          <w:szCs w:val="22"/>
        </w:rPr>
        <w:t>Συνολικά θα τοποθετηθούν δεκαέξι (12) φωτιστικά σώματα στον κυρίως χώρο της χειρουργικής αίθουσας και τρία (3) φωτιστικά σώματα στο χώρο ελέγχου.</w:t>
      </w:r>
    </w:p>
    <w:p w:rsidR="00F73B62" w:rsidRPr="00B16E69" w:rsidRDefault="00F73B62" w:rsidP="00F73B62">
      <w:pPr>
        <w:jc w:val="both"/>
        <w:rPr>
          <w:rFonts w:ascii="Verdana" w:hAnsi="Verdana"/>
          <w:sz w:val="22"/>
          <w:szCs w:val="22"/>
        </w:rPr>
      </w:pPr>
    </w:p>
    <w:p w:rsidR="00F73B62" w:rsidRPr="00897B60" w:rsidRDefault="00F73B62" w:rsidP="00F73B62">
      <w:pPr>
        <w:spacing w:after="120"/>
        <w:jc w:val="both"/>
        <w:rPr>
          <w:rFonts w:ascii="Verdana" w:hAnsi="Verdana"/>
          <w:sz w:val="22"/>
          <w:szCs w:val="22"/>
        </w:rPr>
      </w:pPr>
      <w:r w:rsidRPr="00B16E69">
        <w:rPr>
          <w:rFonts w:ascii="Verdana" w:hAnsi="Verdana"/>
          <w:sz w:val="22"/>
          <w:szCs w:val="22"/>
        </w:rPr>
        <w:t xml:space="preserve">Πέντε (5) εκ των φωτιστικών σωμάτων της χειρουργικής αίθουσας θα διαθέτουν συνδεσμολογία φωτισµού ασφαλείας (τέσσερα (4) στον κυρίως χώρο της χειρουργικής αίθουσας και ένα (1) στο χώρο ελέγχου) </w:t>
      </w:r>
    </w:p>
    <w:p w:rsidR="00F73B62" w:rsidRDefault="00F73B62" w:rsidP="00F73B62">
      <w:pPr>
        <w:spacing w:after="120"/>
        <w:jc w:val="both"/>
        <w:rPr>
          <w:rFonts w:ascii="Trebuchet MS" w:hAnsi="Trebuchet MS"/>
          <w:color w:val="000000"/>
          <w:sz w:val="19"/>
          <w:szCs w:val="19"/>
        </w:rPr>
      </w:pPr>
      <w:r w:rsidRPr="007C6BF0">
        <w:rPr>
          <w:rFonts w:ascii="Verdana" w:hAnsi="Verdana"/>
          <w:color w:val="000000"/>
          <w:sz w:val="22"/>
          <w:szCs w:val="22"/>
          <w:shd w:val="clear" w:color="auto" w:fill="FFFFFF"/>
        </w:rPr>
        <w:t>Τα φωτιστικά σώματα της Χειρουργικής Αίθουσας</w:t>
      </w:r>
      <w:r>
        <w:rPr>
          <w:rFonts w:ascii="Verdana" w:hAnsi="Verdana"/>
          <w:color w:val="000000"/>
          <w:sz w:val="22"/>
          <w:szCs w:val="22"/>
          <w:shd w:val="clear" w:color="auto" w:fill="FFFFFF"/>
        </w:rPr>
        <w:t xml:space="preserve"> θα εγκατασταθούν με ανεξάρτητη ανάρτηση από την οροφή. </w:t>
      </w:r>
    </w:p>
    <w:p w:rsidR="00026108" w:rsidRPr="00026108" w:rsidRDefault="00026108" w:rsidP="00026108">
      <w:pPr>
        <w:pStyle w:val="Web"/>
        <w:jc w:val="both"/>
        <w:rPr>
          <w:rFonts w:ascii="Verdana" w:hAnsi="Verdana" w:cs="Arial"/>
          <w:color w:val="000000"/>
          <w:sz w:val="22"/>
          <w:szCs w:val="22"/>
        </w:rPr>
      </w:pPr>
      <w:r w:rsidRPr="00026108">
        <w:rPr>
          <w:rFonts w:ascii="Verdana" w:hAnsi="Verdana" w:cs="Arial"/>
          <w:color w:val="000000"/>
          <w:sz w:val="22"/>
          <w:szCs w:val="22"/>
        </w:rPr>
        <w:t>Τα φωτιστικά σώματα θα είναι άριστης ποιότητας και μορφής αντίστοιχης με τους καθοριζόμενους ενδεικτικούς τύπους και θα τεθούν υπόψη της Τεχνικής Υπηρεσίας του Νοσοκομείου προς έγκριση.</w:t>
      </w:r>
    </w:p>
    <w:p w:rsidR="00026108" w:rsidRPr="006753DA" w:rsidRDefault="00026108" w:rsidP="00026108">
      <w:pPr>
        <w:pStyle w:val="Web"/>
        <w:jc w:val="both"/>
        <w:rPr>
          <w:rFonts w:ascii="Verdana" w:hAnsi="Verdana" w:cs="Arial"/>
          <w:color w:val="000000"/>
          <w:sz w:val="22"/>
          <w:szCs w:val="22"/>
        </w:rPr>
      </w:pPr>
      <w:r w:rsidRPr="006753DA">
        <w:rPr>
          <w:rFonts w:ascii="Verdana" w:hAnsi="Verdana" w:cs="Arial"/>
          <w:color w:val="000000"/>
          <w:sz w:val="22"/>
          <w:szCs w:val="22"/>
        </w:rPr>
        <w:t>Τα φωτιστικά σώματα θα έχουν και κατάλληλη λήψη για σύνδεση των αγωγών γειώσεως.</w:t>
      </w:r>
    </w:p>
    <w:p w:rsidR="00897B60" w:rsidRDefault="00026108" w:rsidP="00026108">
      <w:pPr>
        <w:pStyle w:val="Web"/>
        <w:jc w:val="both"/>
        <w:rPr>
          <w:rFonts w:ascii="Verdana" w:hAnsi="Verdana" w:cs="Arial"/>
          <w:color w:val="000000"/>
          <w:sz w:val="22"/>
          <w:szCs w:val="22"/>
        </w:rPr>
      </w:pPr>
      <w:r w:rsidRPr="006753DA">
        <w:rPr>
          <w:rFonts w:ascii="Verdana" w:hAnsi="Verdana" w:cs="Arial"/>
          <w:color w:val="000000"/>
          <w:sz w:val="22"/>
          <w:szCs w:val="22"/>
        </w:rPr>
        <w:lastRenderedPageBreak/>
        <w:t>Για όλα τα φωτιστικά σώματα θα παραδοθούν πλήρη περιγραφικά φυλλάδια των κατασκευαστών.</w:t>
      </w:r>
    </w:p>
    <w:p w:rsidR="006753DA" w:rsidRPr="00DD64D9" w:rsidRDefault="00026108" w:rsidP="006753DA">
      <w:pPr>
        <w:pStyle w:val="Web"/>
        <w:jc w:val="both"/>
        <w:rPr>
          <w:rFonts w:ascii="Verdana" w:hAnsi="Verdana" w:cs="Arial"/>
          <w:color w:val="000000"/>
          <w:sz w:val="22"/>
          <w:szCs w:val="22"/>
        </w:rPr>
      </w:pPr>
      <w:r w:rsidRPr="006753DA">
        <w:rPr>
          <w:rFonts w:ascii="Verdana" w:hAnsi="Verdana" w:cs="Arial"/>
          <w:color w:val="000000"/>
          <w:sz w:val="22"/>
          <w:szCs w:val="22"/>
        </w:rPr>
        <w:t xml:space="preserve">Ο έλεγχος των φωτιστικών σωμάτων </w:t>
      </w:r>
      <w:r w:rsidR="00897B60">
        <w:rPr>
          <w:rFonts w:ascii="Verdana" w:hAnsi="Verdana" w:cs="Arial"/>
          <w:color w:val="000000"/>
          <w:sz w:val="22"/>
          <w:szCs w:val="22"/>
        </w:rPr>
        <w:t>της Χειρουργικής Αίθουσας</w:t>
      </w:r>
      <w:r w:rsidRPr="006753DA">
        <w:rPr>
          <w:rFonts w:ascii="Verdana" w:hAnsi="Verdana" w:cs="Arial"/>
          <w:color w:val="000000"/>
          <w:sz w:val="22"/>
          <w:szCs w:val="22"/>
        </w:rPr>
        <w:t xml:space="preserve"> θα</w:t>
      </w:r>
      <w:r w:rsidR="00897B60">
        <w:rPr>
          <w:rFonts w:ascii="Verdana" w:hAnsi="Verdana" w:cs="Arial"/>
          <w:color w:val="000000"/>
          <w:sz w:val="22"/>
          <w:szCs w:val="22"/>
        </w:rPr>
        <w:t xml:space="preserve"> γίνεται από διακόπτες κομιτατέρ</w:t>
      </w:r>
      <w:r w:rsidR="00DD64D9">
        <w:rPr>
          <w:rFonts w:ascii="Verdana" w:hAnsi="Verdana" w:cs="Arial"/>
          <w:color w:val="000000"/>
          <w:sz w:val="22"/>
          <w:szCs w:val="22"/>
        </w:rPr>
        <w:t xml:space="preserve"> χωνευτούς</w:t>
      </w:r>
      <w:r w:rsidR="00897B60">
        <w:rPr>
          <w:rFonts w:ascii="Verdana" w:hAnsi="Verdana" w:cs="Arial"/>
          <w:color w:val="000000"/>
          <w:sz w:val="22"/>
          <w:szCs w:val="22"/>
        </w:rPr>
        <w:t xml:space="preserve"> που θα ελέγχουν ανά τέσσερα (4</w:t>
      </w:r>
      <w:r w:rsidR="004B4A6F" w:rsidRPr="006753DA">
        <w:rPr>
          <w:rFonts w:ascii="Verdana" w:hAnsi="Verdana" w:cs="Arial"/>
          <w:color w:val="000000"/>
          <w:sz w:val="22"/>
          <w:szCs w:val="22"/>
        </w:rPr>
        <w:t xml:space="preserve">) τα φωτιστικά σώματα </w:t>
      </w:r>
      <w:r w:rsidR="006753DA" w:rsidRPr="006753DA">
        <w:rPr>
          <w:rFonts w:ascii="Verdana" w:hAnsi="Verdana" w:cs="Arial"/>
          <w:color w:val="000000"/>
          <w:sz w:val="22"/>
          <w:szCs w:val="22"/>
        </w:rPr>
        <w:t>του χώρου</w:t>
      </w:r>
      <w:r w:rsidR="00DD64D9">
        <w:rPr>
          <w:rFonts w:ascii="Verdana" w:hAnsi="Verdana" w:cs="Arial"/>
          <w:color w:val="000000"/>
          <w:sz w:val="22"/>
          <w:szCs w:val="22"/>
        </w:rPr>
        <w:t>. Θα αντικατασταθούν οι υφιστάμενοι δύο (2) διακόπτες κομιτατέρ φωτισμού της Χειρουργικής Αίθουσας.</w:t>
      </w:r>
      <w:r w:rsidRPr="006753DA">
        <w:rPr>
          <w:rFonts w:ascii="Verdana" w:hAnsi="Verdana" w:cs="Arial"/>
          <w:color w:val="000000"/>
          <w:sz w:val="22"/>
          <w:szCs w:val="22"/>
        </w:rPr>
        <w:t xml:space="preserve"> </w:t>
      </w:r>
      <w:r w:rsidR="006753DA">
        <w:rPr>
          <w:rFonts w:ascii="Arial" w:hAnsi="Arial" w:cs="Arial"/>
          <w:color w:val="000000"/>
          <w:sz w:val="22"/>
          <w:szCs w:val="22"/>
        </w:rPr>
        <w:t xml:space="preserve"> </w:t>
      </w:r>
    </w:p>
    <w:p w:rsidR="008E2D9D" w:rsidRPr="00DD64D9" w:rsidRDefault="008E2D9D" w:rsidP="003A3180">
      <w:pPr>
        <w:pStyle w:val="Web"/>
        <w:shd w:val="clear" w:color="auto" w:fill="FFFFFF"/>
        <w:spacing w:before="0" w:beforeAutospacing="0" w:after="0" w:afterAutospacing="0" w:line="182" w:lineRule="atLeast"/>
        <w:jc w:val="both"/>
        <w:rPr>
          <w:rFonts w:ascii="Verdana" w:hAnsi="Verdana" w:cs="Arial"/>
          <w:sz w:val="22"/>
          <w:szCs w:val="22"/>
        </w:rPr>
      </w:pPr>
      <w:r w:rsidRPr="00DD64D9">
        <w:rPr>
          <w:rFonts w:ascii="Verdana" w:hAnsi="Verdana" w:cs="Arial"/>
          <w:sz w:val="22"/>
          <w:szCs w:val="22"/>
        </w:rPr>
        <w:t xml:space="preserve">Οι διακόπτες φωτιστικών σωμάτων θα είναι χωνευτού τύπου, αποτελούμενοι από βάση στήριξης, μηχανισμό </w:t>
      </w:r>
      <w:r w:rsidRPr="00DD64D9">
        <w:rPr>
          <w:rFonts w:ascii="Verdana" w:hAnsi="Verdana" w:cs="Arial"/>
          <w:sz w:val="22"/>
          <w:szCs w:val="22"/>
          <w:lang w:val="en-US"/>
        </w:rPr>
        <w:t>on</w:t>
      </w:r>
      <w:r w:rsidRPr="00DD64D9">
        <w:rPr>
          <w:rFonts w:ascii="Verdana" w:hAnsi="Verdana" w:cs="Arial"/>
          <w:sz w:val="22"/>
          <w:szCs w:val="22"/>
        </w:rPr>
        <w:t>/</w:t>
      </w:r>
      <w:r w:rsidRPr="00DD64D9">
        <w:rPr>
          <w:rFonts w:ascii="Verdana" w:hAnsi="Verdana" w:cs="Arial"/>
          <w:sz w:val="22"/>
          <w:szCs w:val="22"/>
          <w:lang w:val="en-US"/>
        </w:rPr>
        <w:t>off</w:t>
      </w:r>
      <w:r w:rsidRPr="00DD64D9">
        <w:rPr>
          <w:rFonts w:ascii="Verdana" w:hAnsi="Verdana" w:cs="Arial"/>
          <w:sz w:val="22"/>
          <w:szCs w:val="22"/>
        </w:rPr>
        <w:t xml:space="preserve">, κάλυμμα και πλατύ πλήκτρο. Το κάλυμμα και πλήκτρο θα είναι από άθραυστο, αντιστατικό θερμοπλαστικό υλικό. </w:t>
      </w:r>
      <w:r w:rsidRPr="00DD64D9">
        <w:rPr>
          <w:rFonts w:ascii="Verdana" w:hAnsi="Verdana" w:cs="Arial"/>
          <w:sz w:val="22"/>
          <w:szCs w:val="22"/>
          <w:lang w:val="en-US"/>
        </w:rPr>
        <w:t>O</w:t>
      </w:r>
      <w:r w:rsidRPr="00DD64D9">
        <w:rPr>
          <w:rFonts w:ascii="Verdana" w:hAnsi="Verdana" w:cs="Arial"/>
          <w:sz w:val="22"/>
          <w:szCs w:val="22"/>
        </w:rPr>
        <w:t>ι ακροδέκτες καλωδίων των διακοπτών θα είναι τύπου κοχλία ή βύσματος. Όλοι οι διακόπτες θα είναι εντάσεως 10</w:t>
      </w:r>
      <w:r w:rsidRPr="00DD64D9">
        <w:rPr>
          <w:rFonts w:ascii="Verdana" w:hAnsi="Verdana" w:cs="Arial"/>
          <w:sz w:val="22"/>
          <w:szCs w:val="22"/>
          <w:lang w:val="en-US"/>
        </w:rPr>
        <w:t>A</w:t>
      </w:r>
      <w:r w:rsidR="003A3180" w:rsidRPr="00DD64D9">
        <w:rPr>
          <w:rFonts w:ascii="Verdana" w:hAnsi="Verdana" w:cs="Arial"/>
          <w:sz w:val="22"/>
          <w:szCs w:val="22"/>
        </w:rPr>
        <w:t xml:space="preserve"> και τάσης 250V, </w:t>
      </w:r>
      <w:r w:rsidRPr="00DD64D9">
        <w:rPr>
          <w:rFonts w:ascii="Verdana" w:hAnsi="Verdana" w:cs="Arial"/>
          <w:sz w:val="22"/>
          <w:szCs w:val="22"/>
        </w:rPr>
        <w:t xml:space="preserve">θα ανήκουν στην ίδια ομάδα του ίδιου κατασκευαστικού οίκου και </w:t>
      </w:r>
      <w:r w:rsidR="003A3180" w:rsidRPr="00DD64D9">
        <w:rPr>
          <w:rFonts w:ascii="Verdana" w:hAnsi="Verdana" w:cs="Arial"/>
          <w:sz w:val="22"/>
          <w:szCs w:val="22"/>
        </w:rPr>
        <w:t>θα έχουν</w:t>
      </w:r>
      <w:r w:rsidRPr="00DD64D9">
        <w:rPr>
          <w:rFonts w:ascii="Verdana" w:hAnsi="Verdana" w:cs="Arial"/>
          <w:sz w:val="22"/>
          <w:szCs w:val="22"/>
        </w:rPr>
        <w:t xml:space="preserve"> λευκό</w:t>
      </w:r>
      <w:r w:rsidR="003A3180" w:rsidRPr="00DD64D9">
        <w:rPr>
          <w:rFonts w:ascii="Verdana" w:hAnsi="Verdana" w:cs="Arial"/>
          <w:sz w:val="22"/>
          <w:szCs w:val="22"/>
        </w:rPr>
        <w:t xml:space="preserve"> χρώμα</w:t>
      </w:r>
      <w:r w:rsidRPr="00DD64D9">
        <w:rPr>
          <w:rFonts w:ascii="Verdana" w:hAnsi="Verdana" w:cs="Arial"/>
          <w:sz w:val="22"/>
          <w:szCs w:val="22"/>
        </w:rPr>
        <w:t>.</w:t>
      </w:r>
    </w:p>
    <w:p w:rsidR="00DD64D9" w:rsidRPr="003D1F98" w:rsidRDefault="006753DA" w:rsidP="008E2D9D">
      <w:pPr>
        <w:pStyle w:val="Web"/>
        <w:jc w:val="both"/>
        <w:rPr>
          <w:rFonts w:ascii="Verdana" w:hAnsi="Verdana"/>
          <w:sz w:val="22"/>
          <w:szCs w:val="22"/>
        </w:rPr>
      </w:pPr>
      <w:r w:rsidRPr="003D1F98">
        <w:rPr>
          <w:rFonts w:ascii="Verdana" w:hAnsi="Verdana" w:cs="Arial"/>
          <w:color w:val="000000"/>
          <w:sz w:val="22"/>
          <w:szCs w:val="22"/>
        </w:rPr>
        <w:t>Θ</w:t>
      </w:r>
      <w:r w:rsidR="00026108" w:rsidRPr="003D1F98">
        <w:rPr>
          <w:rFonts w:ascii="Verdana" w:hAnsi="Verdana" w:cs="Arial"/>
          <w:color w:val="000000"/>
          <w:sz w:val="22"/>
          <w:szCs w:val="22"/>
        </w:rPr>
        <w:t>α κατασκευαστούν</w:t>
      </w:r>
      <w:r w:rsidRPr="003D1F98">
        <w:rPr>
          <w:rFonts w:ascii="Verdana" w:hAnsi="Verdana" w:cs="Arial"/>
          <w:color w:val="000000"/>
          <w:sz w:val="22"/>
          <w:szCs w:val="22"/>
        </w:rPr>
        <w:t xml:space="preserve"> συνολικά</w:t>
      </w:r>
      <w:r w:rsidR="00DD64D9" w:rsidRPr="003D1F98">
        <w:rPr>
          <w:rFonts w:ascii="Verdana" w:hAnsi="Verdana" w:cs="Arial"/>
          <w:color w:val="000000"/>
          <w:sz w:val="22"/>
          <w:szCs w:val="22"/>
        </w:rPr>
        <w:t xml:space="preserve"> τέσσερις (4</w:t>
      </w:r>
      <w:r w:rsidR="00026108" w:rsidRPr="003D1F98">
        <w:rPr>
          <w:rFonts w:ascii="Verdana" w:hAnsi="Verdana" w:cs="Arial"/>
          <w:color w:val="000000"/>
          <w:sz w:val="22"/>
          <w:szCs w:val="22"/>
        </w:rPr>
        <w:t>) γραμμές φωτισμού</w:t>
      </w:r>
      <w:r w:rsidR="00DD64D9" w:rsidRPr="003D1F98">
        <w:rPr>
          <w:rFonts w:ascii="Verdana" w:hAnsi="Verdana" w:cs="Arial"/>
          <w:color w:val="000000"/>
          <w:sz w:val="22"/>
          <w:szCs w:val="22"/>
        </w:rPr>
        <w:t xml:space="preserve"> </w:t>
      </w:r>
      <w:r w:rsidR="00DD64D9" w:rsidRPr="003D1F98">
        <w:rPr>
          <w:rFonts w:ascii="Verdana" w:hAnsi="Verdana" w:cs="Arial"/>
          <w:color w:val="000000"/>
          <w:sz w:val="22"/>
          <w:szCs w:val="22"/>
          <w:lang w:val="en-US"/>
        </w:rPr>
        <w:t>NYM</w:t>
      </w:r>
      <w:r w:rsidR="00026108" w:rsidRPr="003D1F98">
        <w:rPr>
          <w:rFonts w:ascii="Verdana" w:hAnsi="Verdana" w:cs="Arial"/>
          <w:color w:val="000000"/>
          <w:sz w:val="22"/>
          <w:szCs w:val="22"/>
        </w:rPr>
        <w:t xml:space="preserve"> 3</w:t>
      </w:r>
      <w:r w:rsidR="00026108" w:rsidRPr="003D1F98">
        <w:rPr>
          <w:rFonts w:ascii="Verdana" w:hAnsi="Verdana" w:cs="Arial"/>
          <w:color w:val="000000"/>
          <w:sz w:val="22"/>
          <w:szCs w:val="22"/>
          <w:lang w:val="en-US"/>
        </w:rPr>
        <w:t>x</w:t>
      </w:r>
      <w:r w:rsidR="00026108" w:rsidRPr="003D1F98">
        <w:rPr>
          <w:rFonts w:ascii="Verdana" w:hAnsi="Verdana" w:cs="Arial"/>
          <w:color w:val="000000"/>
          <w:sz w:val="22"/>
          <w:szCs w:val="22"/>
        </w:rPr>
        <w:t>1,5</w:t>
      </w:r>
      <w:r w:rsidR="00026108" w:rsidRPr="003D1F98">
        <w:rPr>
          <w:rFonts w:ascii="Verdana" w:hAnsi="Verdana" w:cs="Arial"/>
          <w:color w:val="000000"/>
          <w:sz w:val="22"/>
          <w:szCs w:val="22"/>
          <w:lang w:val="en-US"/>
        </w:rPr>
        <w:t>mm</w:t>
      </w:r>
      <w:r w:rsidR="00026108" w:rsidRPr="003D1F98">
        <w:rPr>
          <w:rFonts w:ascii="Verdana" w:hAnsi="Verdana" w:cs="Arial"/>
          <w:color w:val="000000"/>
          <w:sz w:val="22"/>
          <w:szCs w:val="22"/>
        </w:rPr>
        <w:t>² με μικροαυτόματο 10</w:t>
      </w:r>
      <w:r w:rsidR="00026108" w:rsidRPr="003D1F98">
        <w:rPr>
          <w:rFonts w:ascii="Verdana" w:hAnsi="Verdana" w:cs="Arial"/>
          <w:color w:val="000000"/>
          <w:sz w:val="22"/>
          <w:szCs w:val="22"/>
          <w:lang w:val="en-US"/>
        </w:rPr>
        <w:t>A</w:t>
      </w:r>
      <w:r w:rsidRPr="003D1F98">
        <w:rPr>
          <w:rFonts w:ascii="Verdana" w:hAnsi="Verdana" w:cs="Arial"/>
          <w:color w:val="000000"/>
          <w:sz w:val="22"/>
          <w:szCs w:val="22"/>
        </w:rPr>
        <w:t xml:space="preserve"> από τον ηλεκτρικό πίνακα </w:t>
      </w:r>
      <w:r w:rsidR="00DD64D9" w:rsidRPr="003D1F98">
        <w:rPr>
          <w:rFonts w:ascii="Verdana" w:hAnsi="Verdana"/>
          <w:sz w:val="22"/>
          <w:szCs w:val="22"/>
        </w:rPr>
        <w:t xml:space="preserve">Η.2.4.4 της Χειρουργικής Αίθουσας για την τροφοδοσία των φωτιστικών σωμάτων. </w:t>
      </w:r>
    </w:p>
    <w:p w:rsidR="00DD64D9" w:rsidRPr="00EB0893" w:rsidRDefault="00DD64D9" w:rsidP="008E2D9D">
      <w:pPr>
        <w:pStyle w:val="Web"/>
        <w:jc w:val="both"/>
        <w:rPr>
          <w:rFonts w:ascii="Verdana" w:hAnsi="Verdana"/>
          <w:sz w:val="22"/>
          <w:szCs w:val="22"/>
        </w:rPr>
      </w:pPr>
      <w:r>
        <w:rPr>
          <w:rFonts w:ascii="Verdana" w:hAnsi="Verdana"/>
          <w:sz w:val="22"/>
          <w:szCs w:val="22"/>
        </w:rPr>
        <w:t xml:space="preserve">Η </w:t>
      </w:r>
      <w:r w:rsidR="00985532">
        <w:rPr>
          <w:rFonts w:ascii="Verdana" w:hAnsi="Verdana"/>
          <w:sz w:val="22"/>
          <w:szCs w:val="22"/>
        </w:rPr>
        <w:t xml:space="preserve">νέα </w:t>
      </w:r>
      <w:r>
        <w:rPr>
          <w:rFonts w:ascii="Verdana" w:hAnsi="Verdana"/>
          <w:sz w:val="22"/>
          <w:szCs w:val="22"/>
        </w:rPr>
        <w:t>εγκατάσταση φωτισμού</w:t>
      </w:r>
      <w:r w:rsidR="00985532">
        <w:rPr>
          <w:rFonts w:ascii="Verdana" w:hAnsi="Verdana"/>
          <w:sz w:val="22"/>
          <w:szCs w:val="22"/>
        </w:rPr>
        <w:t xml:space="preserve"> της Χειρουργικής Αίθουσας </w:t>
      </w:r>
      <w:r>
        <w:rPr>
          <w:rFonts w:ascii="Verdana" w:hAnsi="Verdana"/>
          <w:sz w:val="22"/>
          <w:szCs w:val="22"/>
        </w:rPr>
        <w:t xml:space="preserve">θα περιλαμβάνει τα φωτιστικά σώματα, τα καλώδια </w:t>
      </w:r>
      <w:r>
        <w:rPr>
          <w:rFonts w:ascii="Verdana" w:hAnsi="Verdana"/>
          <w:sz w:val="22"/>
          <w:szCs w:val="22"/>
          <w:lang w:val="en-US"/>
        </w:rPr>
        <w:t>NYM</w:t>
      </w:r>
      <w:r w:rsidRPr="00DD64D9">
        <w:rPr>
          <w:rFonts w:ascii="Verdana" w:hAnsi="Verdana"/>
          <w:sz w:val="22"/>
          <w:szCs w:val="22"/>
        </w:rPr>
        <w:t xml:space="preserve"> 3</w:t>
      </w:r>
      <w:r>
        <w:rPr>
          <w:rFonts w:ascii="Verdana" w:hAnsi="Verdana"/>
          <w:sz w:val="22"/>
          <w:szCs w:val="22"/>
          <w:lang w:val="en-US"/>
        </w:rPr>
        <w:t>x</w:t>
      </w:r>
      <w:r w:rsidRPr="00DD64D9">
        <w:rPr>
          <w:rFonts w:ascii="Verdana" w:hAnsi="Verdana"/>
          <w:sz w:val="22"/>
          <w:szCs w:val="22"/>
        </w:rPr>
        <w:t>1,5</w:t>
      </w:r>
      <w:r>
        <w:rPr>
          <w:rFonts w:ascii="Verdana" w:hAnsi="Verdana"/>
          <w:sz w:val="22"/>
          <w:szCs w:val="22"/>
          <w:lang w:val="en-US"/>
        </w:rPr>
        <w:t>mm</w:t>
      </w:r>
      <w:r w:rsidR="00EB0893">
        <w:rPr>
          <w:rFonts w:ascii="Verdana" w:hAnsi="Verdana"/>
          <w:sz w:val="22"/>
          <w:szCs w:val="22"/>
        </w:rPr>
        <w:t xml:space="preserve"> με τις κατάλληλες στηρίξεις επί της οροφής της Χειρουργικής Αίθουσας, τα επίτοιχα στεγανά κουτιά διακλάδωσης</w:t>
      </w:r>
      <w:r w:rsidR="00985532">
        <w:rPr>
          <w:rFonts w:ascii="Verdana" w:hAnsi="Verdana"/>
          <w:sz w:val="22"/>
          <w:szCs w:val="22"/>
        </w:rPr>
        <w:t>, τους διακόπτες ελέγχου φωτιστικών σωμάτων και όλα τα απαραίτητα υλικά και εξαρτήματα</w:t>
      </w:r>
      <w:r w:rsidR="009936A6">
        <w:rPr>
          <w:rFonts w:ascii="Verdana" w:hAnsi="Verdana"/>
          <w:sz w:val="22"/>
          <w:szCs w:val="22"/>
        </w:rPr>
        <w:t xml:space="preserve"> για την εκτέλεση της εγκατάστασης.</w:t>
      </w:r>
      <w:r w:rsidR="00985532">
        <w:rPr>
          <w:rFonts w:ascii="Verdana" w:hAnsi="Verdana"/>
          <w:sz w:val="22"/>
          <w:szCs w:val="22"/>
        </w:rPr>
        <w:t xml:space="preserve"> </w:t>
      </w:r>
      <w:r w:rsidR="00EB0893">
        <w:rPr>
          <w:rFonts w:ascii="Verdana" w:hAnsi="Verdana"/>
          <w:sz w:val="22"/>
          <w:szCs w:val="22"/>
        </w:rPr>
        <w:t xml:space="preserve">  </w:t>
      </w:r>
      <w:r w:rsidR="00EB0893" w:rsidRPr="00EB0893">
        <w:rPr>
          <w:rFonts w:ascii="Verdana" w:hAnsi="Verdana"/>
          <w:sz w:val="22"/>
          <w:szCs w:val="22"/>
        </w:rPr>
        <w:t xml:space="preserve"> </w:t>
      </w:r>
    </w:p>
    <w:p w:rsidR="0049775F" w:rsidRPr="00F73B62" w:rsidRDefault="0049775F" w:rsidP="0049775F">
      <w:pPr>
        <w:pStyle w:val="Web"/>
        <w:numPr>
          <w:ilvl w:val="0"/>
          <w:numId w:val="24"/>
        </w:numPr>
        <w:ind w:left="426" w:hanging="426"/>
        <w:jc w:val="both"/>
        <w:rPr>
          <w:rFonts w:ascii="Verdana" w:hAnsi="Verdana"/>
          <w:sz w:val="22"/>
          <w:szCs w:val="22"/>
          <w:u w:val="single"/>
        </w:rPr>
      </w:pPr>
      <w:r w:rsidRPr="00F73B62">
        <w:rPr>
          <w:rFonts w:ascii="Verdana" w:hAnsi="Verdana" w:cs="Arial"/>
          <w:sz w:val="22"/>
          <w:szCs w:val="22"/>
          <w:u w:val="single"/>
        </w:rPr>
        <w:t xml:space="preserve">Εγκατάσταση </w:t>
      </w:r>
      <w:r>
        <w:rPr>
          <w:rFonts w:ascii="Verdana" w:hAnsi="Verdana" w:cs="Arial"/>
          <w:sz w:val="22"/>
          <w:szCs w:val="22"/>
          <w:u w:val="single"/>
        </w:rPr>
        <w:t xml:space="preserve">κλιματιστικής μονάδας τύπου </w:t>
      </w:r>
      <w:r>
        <w:rPr>
          <w:rFonts w:ascii="Verdana" w:hAnsi="Verdana" w:cs="Arial"/>
          <w:sz w:val="22"/>
          <w:szCs w:val="22"/>
          <w:u w:val="single"/>
          <w:lang w:val="en-US"/>
        </w:rPr>
        <w:t>split</w:t>
      </w:r>
      <w:r w:rsidRPr="0049775F">
        <w:rPr>
          <w:rFonts w:ascii="Verdana" w:hAnsi="Verdana" w:cs="Arial"/>
          <w:sz w:val="22"/>
          <w:szCs w:val="22"/>
          <w:u w:val="single"/>
        </w:rPr>
        <w:t xml:space="preserve"> </w:t>
      </w:r>
      <w:r>
        <w:rPr>
          <w:rFonts w:ascii="Verdana" w:hAnsi="Verdana" w:cs="Arial"/>
          <w:sz w:val="22"/>
          <w:szCs w:val="22"/>
          <w:u w:val="single"/>
        </w:rPr>
        <w:t>ηλεκτρικών πινάκων στεφανιογράφου</w:t>
      </w:r>
    </w:p>
    <w:p w:rsidR="00673018" w:rsidRDefault="0049775F" w:rsidP="00480213">
      <w:pPr>
        <w:spacing w:after="120"/>
        <w:jc w:val="both"/>
        <w:rPr>
          <w:rFonts w:ascii="Verdana" w:hAnsi="Verdana"/>
          <w:color w:val="000000"/>
          <w:sz w:val="22"/>
          <w:szCs w:val="22"/>
        </w:rPr>
      </w:pPr>
      <w:r>
        <w:rPr>
          <w:rFonts w:ascii="Verdana" w:hAnsi="Verdana"/>
          <w:color w:val="000000"/>
          <w:sz w:val="22"/>
          <w:szCs w:val="22"/>
        </w:rPr>
        <w:t>Στο τεχνικό δωμάτιο της</w:t>
      </w:r>
      <w:r w:rsidR="000121CA" w:rsidRPr="000121CA">
        <w:rPr>
          <w:rFonts w:ascii="Verdana" w:hAnsi="Verdana"/>
          <w:color w:val="000000"/>
          <w:sz w:val="22"/>
          <w:szCs w:val="22"/>
        </w:rPr>
        <w:t xml:space="preserve"> Χειρουργική</w:t>
      </w:r>
      <w:r>
        <w:rPr>
          <w:rFonts w:ascii="Verdana" w:hAnsi="Verdana"/>
          <w:color w:val="000000"/>
          <w:sz w:val="22"/>
          <w:szCs w:val="22"/>
        </w:rPr>
        <w:t>ς</w:t>
      </w:r>
      <w:r w:rsidR="000121CA" w:rsidRPr="000121CA">
        <w:rPr>
          <w:rFonts w:ascii="Verdana" w:hAnsi="Verdana"/>
          <w:color w:val="000000"/>
          <w:sz w:val="22"/>
          <w:szCs w:val="22"/>
        </w:rPr>
        <w:t xml:space="preserve"> Αίθουσα</w:t>
      </w:r>
      <w:r>
        <w:rPr>
          <w:rFonts w:ascii="Verdana" w:hAnsi="Verdana"/>
          <w:color w:val="000000"/>
          <w:sz w:val="22"/>
          <w:szCs w:val="22"/>
        </w:rPr>
        <w:t>ς</w:t>
      </w:r>
      <w:r w:rsidR="000121CA">
        <w:rPr>
          <w:rFonts w:ascii="Verdana" w:hAnsi="Verdana"/>
          <w:color w:val="000000"/>
          <w:sz w:val="22"/>
          <w:szCs w:val="22"/>
        </w:rPr>
        <w:t xml:space="preserve"> θα εγκατασταθεί κλιματιστική μονάδα τύπου </w:t>
      </w:r>
      <w:r w:rsidR="000121CA">
        <w:rPr>
          <w:rFonts w:ascii="Verdana" w:hAnsi="Verdana"/>
          <w:color w:val="000000"/>
          <w:sz w:val="22"/>
          <w:szCs w:val="22"/>
          <w:lang w:val="en-US"/>
        </w:rPr>
        <w:t>split</w:t>
      </w:r>
      <w:r w:rsidR="000121CA" w:rsidRPr="000121CA">
        <w:rPr>
          <w:rFonts w:ascii="Verdana" w:hAnsi="Verdana"/>
          <w:color w:val="000000"/>
          <w:sz w:val="22"/>
          <w:szCs w:val="22"/>
        </w:rPr>
        <w:t xml:space="preserve"> </w:t>
      </w:r>
      <w:r>
        <w:rPr>
          <w:rFonts w:ascii="Verdana" w:hAnsi="Verdana"/>
          <w:color w:val="000000"/>
          <w:sz w:val="22"/>
          <w:szCs w:val="22"/>
        </w:rPr>
        <w:t>άνωθεν</w:t>
      </w:r>
      <w:r w:rsidR="000121CA">
        <w:rPr>
          <w:rFonts w:ascii="Verdana" w:hAnsi="Verdana"/>
          <w:color w:val="000000"/>
          <w:sz w:val="22"/>
          <w:szCs w:val="22"/>
        </w:rPr>
        <w:t xml:space="preserve"> των ηλεκτρ</w:t>
      </w:r>
      <w:r w:rsidR="00673018">
        <w:rPr>
          <w:rFonts w:ascii="Verdana" w:hAnsi="Verdana"/>
          <w:color w:val="000000"/>
          <w:sz w:val="22"/>
          <w:szCs w:val="22"/>
        </w:rPr>
        <w:t>ικών πινάκων του Στεφανιογράφου</w:t>
      </w:r>
      <w:r w:rsidR="00673018" w:rsidRPr="00673018">
        <w:rPr>
          <w:rFonts w:ascii="Verdana" w:hAnsi="Verdana"/>
          <w:color w:val="000000"/>
          <w:sz w:val="22"/>
          <w:szCs w:val="22"/>
        </w:rPr>
        <w:t xml:space="preserve">, </w:t>
      </w:r>
      <w:r w:rsidR="00673018">
        <w:rPr>
          <w:rFonts w:ascii="Verdana" w:hAnsi="Verdana"/>
          <w:color w:val="000000"/>
          <w:sz w:val="22"/>
          <w:szCs w:val="22"/>
        </w:rPr>
        <w:t xml:space="preserve">ισχύος </w:t>
      </w:r>
      <w:r w:rsidR="00673018" w:rsidRPr="0049775F">
        <w:rPr>
          <w:rFonts w:ascii="Verdana" w:hAnsi="Verdana"/>
          <w:color w:val="000000"/>
          <w:sz w:val="22"/>
          <w:szCs w:val="22"/>
        </w:rPr>
        <w:t xml:space="preserve">18.000 </w:t>
      </w:r>
      <w:r w:rsidR="00673018" w:rsidRPr="0049775F">
        <w:rPr>
          <w:rFonts w:ascii="Verdana" w:hAnsi="Verdana"/>
          <w:color w:val="000000"/>
          <w:sz w:val="22"/>
          <w:szCs w:val="22"/>
          <w:lang w:val="en-US"/>
        </w:rPr>
        <w:t>Btu</w:t>
      </w:r>
      <w:r w:rsidR="00673018" w:rsidRPr="0049775F">
        <w:rPr>
          <w:rFonts w:ascii="Verdana" w:hAnsi="Verdana"/>
          <w:color w:val="000000"/>
          <w:sz w:val="22"/>
          <w:szCs w:val="22"/>
        </w:rPr>
        <w:t>/</w:t>
      </w:r>
      <w:r w:rsidR="00673018" w:rsidRPr="0049775F">
        <w:rPr>
          <w:rFonts w:ascii="Verdana" w:hAnsi="Verdana"/>
          <w:color w:val="000000"/>
          <w:sz w:val="22"/>
          <w:szCs w:val="22"/>
          <w:lang w:val="en-US"/>
        </w:rPr>
        <w:t>h</w:t>
      </w:r>
      <w:r w:rsidR="00673018" w:rsidRPr="0049775F">
        <w:rPr>
          <w:rFonts w:ascii="Verdana" w:hAnsi="Verdana"/>
          <w:color w:val="000000"/>
          <w:sz w:val="22"/>
          <w:szCs w:val="22"/>
        </w:rPr>
        <w:t>,</w:t>
      </w:r>
      <w:r w:rsidR="00673018" w:rsidRPr="00673018">
        <w:rPr>
          <w:rFonts w:ascii="Verdana" w:hAnsi="Verdana"/>
          <w:color w:val="000000"/>
          <w:sz w:val="22"/>
          <w:szCs w:val="22"/>
        </w:rPr>
        <w:t xml:space="preserve"> </w:t>
      </w:r>
      <w:r w:rsidR="00673018">
        <w:rPr>
          <w:rFonts w:ascii="Verdana" w:hAnsi="Verdana"/>
          <w:color w:val="000000"/>
          <w:sz w:val="22"/>
          <w:szCs w:val="22"/>
        </w:rPr>
        <w:t xml:space="preserve">που θα λειτουργεί ενισχυτικά του υφιστάμενου κλιματισμού της Χειρουργικής Αίθουσας για την απαγωγή των θερμικών φορτίων που προκύπτουν από τη λειτουργία του Στεφανιογράφου (κύρια καμπίνα, καμπίνα γεννήτριας, καμπίνα περιφερειακών κτλ.) </w:t>
      </w:r>
      <w:r w:rsidR="000121CA" w:rsidRPr="000121CA">
        <w:rPr>
          <w:rFonts w:ascii="Verdana" w:hAnsi="Verdana"/>
          <w:color w:val="000000"/>
          <w:sz w:val="22"/>
          <w:szCs w:val="22"/>
        </w:rPr>
        <w:t xml:space="preserve"> </w:t>
      </w:r>
    </w:p>
    <w:p w:rsidR="00B16E69" w:rsidRPr="00566F09" w:rsidRDefault="00673018" w:rsidP="00480213">
      <w:pPr>
        <w:spacing w:after="120"/>
        <w:jc w:val="both"/>
        <w:rPr>
          <w:rFonts w:ascii="Verdana" w:hAnsi="Verdana"/>
          <w:color w:val="000000"/>
          <w:sz w:val="22"/>
          <w:szCs w:val="22"/>
        </w:rPr>
      </w:pPr>
      <w:r>
        <w:rPr>
          <w:rFonts w:ascii="Verdana" w:hAnsi="Verdana"/>
          <w:color w:val="000000"/>
          <w:sz w:val="22"/>
          <w:szCs w:val="22"/>
        </w:rPr>
        <w:t>Η κλιματιστική μονάδα θα έχει τα ακόλουθα χαρακτηριστικά</w:t>
      </w:r>
      <w:r w:rsidRPr="00673018">
        <w:rPr>
          <w:rFonts w:ascii="Verdana" w:hAnsi="Verdana"/>
          <w:color w:val="000000"/>
          <w:sz w:val="22"/>
          <w:szCs w:val="22"/>
        </w:rPr>
        <w:t>:</w:t>
      </w:r>
    </w:p>
    <w:p w:rsidR="003066CA" w:rsidRPr="0049775F" w:rsidRDefault="003066CA" w:rsidP="00C274E9">
      <w:pPr>
        <w:pStyle w:val="a4"/>
        <w:numPr>
          <w:ilvl w:val="0"/>
          <w:numId w:val="11"/>
        </w:numPr>
        <w:spacing w:after="120"/>
        <w:ind w:left="284" w:hanging="284"/>
        <w:jc w:val="both"/>
        <w:rPr>
          <w:rFonts w:ascii="Verdana" w:hAnsi="Verdana"/>
          <w:color w:val="000000"/>
          <w:sz w:val="22"/>
          <w:szCs w:val="22"/>
        </w:rPr>
      </w:pPr>
      <w:r w:rsidRPr="0049775F">
        <w:rPr>
          <w:rFonts w:ascii="Verdana" w:hAnsi="Verdana" w:cs="Arial"/>
          <w:color w:val="333333"/>
          <w:sz w:val="22"/>
          <w:szCs w:val="22"/>
          <w:shd w:val="clear" w:color="auto" w:fill="FFFFFF"/>
        </w:rPr>
        <w:t>Τεχνολογία ALL DC Inverter με συμπιεστή και μοτέρ ανεμιστήρα DC Inverter.</w:t>
      </w:r>
    </w:p>
    <w:p w:rsidR="003066CA" w:rsidRPr="0049775F" w:rsidRDefault="003066CA" w:rsidP="00C274E9">
      <w:pPr>
        <w:pStyle w:val="a4"/>
        <w:numPr>
          <w:ilvl w:val="0"/>
          <w:numId w:val="11"/>
        </w:numPr>
        <w:spacing w:after="120"/>
        <w:ind w:left="284" w:hanging="284"/>
        <w:jc w:val="both"/>
        <w:rPr>
          <w:rFonts w:ascii="Verdana" w:hAnsi="Verdana"/>
          <w:color w:val="000000"/>
          <w:sz w:val="22"/>
          <w:szCs w:val="22"/>
        </w:rPr>
      </w:pPr>
      <w:r w:rsidRPr="0049775F">
        <w:rPr>
          <w:rFonts w:ascii="Verdana" w:hAnsi="Verdana" w:cs="Arial"/>
          <w:color w:val="333333"/>
          <w:sz w:val="22"/>
          <w:szCs w:val="22"/>
          <w:shd w:val="clear" w:color="auto" w:fill="FFFFFF"/>
        </w:rPr>
        <w:t>Ψηφιακός έλεγχος της λειτουργίας με ηλεκτρονική πλακέτα ελέγχου (microprocessor)</w:t>
      </w:r>
    </w:p>
    <w:p w:rsidR="00654F30" w:rsidRPr="0049775F" w:rsidRDefault="00654F30" w:rsidP="00654F30">
      <w:pPr>
        <w:pStyle w:val="a4"/>
        <w:numPr>
          <w:ilvl w:val="0"/>
          <w:numId w:val="11"/>
        </w:numPr>
        <w:spacing w:after="120"/>
        <w:ind w:left="284" w:hanging="284"/>
        <w:jc w:val="both"/>
        <w:rPr>
          <w:rFonts w:ascii="Verdana" w:hAnsi="Verdana"/>
          <w:color w:val="000000"/>
          <w:sz w:val="22"/>
          <w:szCs w:val="22"/>
        </w:rPr>
      </w:pPr>
      <w:r w:rsidRPr="0049775F">
        <w:rPr>
          <w:rFonts w:ascii="Verdana" w:hAnsi="Verdana"/>
          <w:sz w:val="22"/>
          <w:szCs w:val="22"/>
        </w:rPr>
        <w:t>Ονομαστική απόδοση (Btu/h): 18.000 BTU</w:t>
      </w:r>
    </w:p>
    <w:p w:rsidR="00654F30" w:rsidRPr="0049775F" w:rsidRDefault="00654F30" w:rsidP="00654F30">
      <w:pPr>
        <w:pStyle w:val="a4"/>
        <w:numPr>
          <w:ilvl w:val="0"/>
          <w:numId w:val="11"/>
        </w:numPr>
        <w:spacing w:after="120"/>
        <w:ind w:left="284" w:hanging="284"/>
        <w:jc w:val="both"/>
        <w:rPr>
          <w:rFonts w:ascii="Verdana" w:hAnsi="Verdana"/>
          <w:color w:val="000000"/>
          <w:sz w:val="22"/>
          <w:szCs w:val="22"/>
        </w:rPr>
      </w:pPr>
      <w:r w:rsidRPr="0049775F">
        <w:rPr>
          <w:rFonts w:ascii="Verdana" w:hAnsi="Verdana"/>
          <w:sz w:val="22"/>
          <w:szCs w:val="22"/>
        </w:rPr>
        <w:t>Ψυκτική απόδοση (Btu/h): 2.730-19.790 (περίπου)</w:t>
      </w:r>
    </w:p>
    <w:p w:rsidR="00654F30" w:rsidRPr="0049775F" w:rsidRDefault="00654F30" w:rsidP="00654F30">
      <w:pPr>
        <w:pStyle w:val="a4"/>
        <w:numPr>
          <w:ilvl w:val="0"/>
          <w:numId w:val="11"/>
        </w:numPr>
        <w:spacing w:after="120"/>
        <w:ind w:left="284" w:hanging="284"/>
        <w:jc w:val="both"/>
        <w:rPr>
          <w:rFonts w:ascii="Verdana" w:hAnsi="Verdana"/>
          <w:color w:val="000000"/>
          <w:sz w:val="22"/>
          <w:szCs w:val="22"/>
        </w:rPr>
      </w:pPr>
      <w:r w:rsidRPr="0049775F">
        <w:rPr>
          <w:rFonts w:ascii="Verdana" w:hAnsi="Verdana"/>
          <w:sz w:val="22"/>
          <w:szCs w:val="22"/>
        </w:rPr>
        <w:t>Θερμική απόδοση (Btu/h): 3.412-20.472 (περίπου)</w:t>
      </w:r>
      <w:r w:rsidRPr="0049775F">
        <w:rPr>
          <w:rFonts w:ascii="Verdana" w:hAnsi="Verdana" w:cs="Arial"/>
          <w:color w:val="333333"/>
          <w:sz w:val="22"/>
          <w:szCs w:val="22"/>
          <w:shd w:val="clear" w:color="auto" w:fill="FFFFFF"/>
        </w:rPr>
        <w:t xml:space="preserve"> </w:t>
      </w:r>
    </w:p>
    <w:p w:rsidR="00654F30" w:rsidRPr="0049775F" w:rsidRDefault="00654F30" w:rsidP="00654F30">
      <w:pPr>
        <w:pStyle w:val="a4"/>
        <w:numPr>
          <w:ilvl w:val="0"/>
          <w:numId w:val="11"/>
        </w:numPr>
        <w:spacing w:after="120"/>
        <w:ind w:left="284" w:hanging="284"/>
        <w:jc w:val="both"/>
        <w:rPr>
          <w:rFonts w:ascii="Verdana" w:hAnsi="Verdana"/>
          <w:color w:val="000000"/>
          <w:sz w:val="22"/>
          <w:szCs w:val="22"/>
        </w:rPr>
      </w:pPr>
      <w:r w:rsidRPr="0049775F">
        <w:rPr>
          <w:rFonts w:ascii="Verdana" w:hAnsi="Verdana" w:cs="Arial"/>
          <w:color w:val="333333"/>
          <w:sz w:val="22"/>
          <w:szCs w:val="22"/>
          <w:shd w:val="clear" w:color="auto" w:fill="FFFFFF"/>
        </w:rPr>
        <w:t xml:space="preserve">Ενεργειακή Κλάση Ψύξης Α++ </w:t>
      </w:r>
    </w:p>
    <w:p w:rsidR="00654F30" w:rsidRPr="0049775F" w:rsidRDefault="00654F30" w:rsidP="00654F30">
      <w:pPr>
        <w:pStyle w:val="a4"/>
        <w:numPr>
          <w:ilvl w:val="0"/>
          <w:numId w:val="11"/>
        </w:numPr>
        <w:spacing w:after="120"/>
        <w:ind w:left="284" w:hanging="284"/>
        <w:jc w:val="both"/>
        <w:rPr>
          <w:rFonts w:ascii="Verdana" w:hAnsi="Verdana"/>
          <w:color w:val="000000"/>
          <w:sz w:val="22"/>
          <w:szCs w:val="22"/>
        </w:rPr>
      </w:pPr>
      <w:r w:rsidRPr="0049775F">
        <w:rPr>
          <w:rFonts w:ascii="Verdana" w:hAnsi="Verdana" w:cs="Arial"/>
          <w:color w:val="333333"/>
          <w:sz w:val="22"/>
          <w:szCs w:val="22"/>
          <w:shd w:val="clear" w:color="auto" w:fill="FFFFFF"/>
        </w:rPr>
        <w:t xml:space="preserve">Ενεργειακή Κλάση Θέρμανσης A+ </w:t>
      </w:r>
    </w:p>
    <w:p w:rsidR="003D6062" w:rsidRPr="0049775F" w:rsidRDefault="00654F30" w:rsidP="00654F30">
      <w:pPr>
        <w:pStyle w:val="a4"/>
        <w:numPr>
          <w:ilvl w:val="0"/>
          <w:numId w:val="11"/>
        </w:numPr>
        <w:spacing w:after="120"/>
        <w:ind w:left="284" w:hanging="284"/>
        <w:jc w:val="both"/>
        <w:rPr>
          <w:rFonts w:ascii="Verdana" w:hAnsi="Verdana"/>
          <w:color w:val="000000"/>
          <w:sz w:val="22"/>
          <w:szCs w:val="22"/>
        </w:rPr>
      </w:pPr>
      <w:r w:rsidRPr="0049775F">
        <w:rPr>
          <w:rFonts w:ascii="Verdana" w:hAnsi="Verdana" w:cs="Arial"/>
          <w:color w:val="333333"/>
          <w:sz w:val="22"/>
          <w:szCs w:val="22"/>
          <w:shd w:val="clear" w:color="auto" w:fill="FFFFFF"/>
        </w:rPr>
        <w:t>Ενεργειακή Κλάση Θέρμανσης Θερμής Ζώνης A+++</w:t>
      </w:r>
    </w:p>
    <w:tbl>
      <w:tblPr>
        <w:tblW w:w="0" w:type="auto"/>
        <w:shd w:val="clear" w:color="auto" w:fill="FFFFFF"/>
        <w:tblCellMar>
          <w:left w:w="0" w:type="dxa"/>
          <w:right w:w="0" w:type="dxa"/>
        </w:tblCellMar>
        <w:tblLook w:val="04A0"/>
      </w:tblPr>
      <w:tblGrid>
        <w:gridCol w:w="2285"/>
        <w:gridCol w:w="2285"/>
        <w:gridCol w:w="1002"/>
      </w:tblGrid>
      <w:tr w:rsidR="003D6062" w:rsidRPr="0049775F" w:rsidTr="003E6E11">
        <w:tc>
          <w:tcPr>
            <w:tcW w:w="0" w:type="auto"/>
            <w:gridSpan w:val="2"/>
            <w:tcBorders>
              <w:top w:val="nil"/>
              <w:left w:val="nil"/>
              <w:bottom w:val="nil"/>
              <w:right w:val="nil"/>
            </w:tcBorders>
            <w:shd w:val="clear" w:color="auto" w:fill="FFFFFF"/>
            <w:vAlign w:val="bottom"/>
            <w:hideMark/>
          </w:tcPr>
          <w:p w:rsidR="003D6062" w:rsidRPr="0049775F" w:rsidRDefault="003D6062" w:rsidP="003D6062">
            <w:pPr>
              <w:pStyle w:val="a4"/>
              <w:numPr>
                <w:ilvl w:val="0"/>
                <w:numId w:val="11"/>
              </w:numPr>
              <w:ind w:left="284" w:hanging="284"/>
              <w:rPr>
                <w:rFonts w:ascii="Verdana" w:hAnsi="Verdana" w:cs="Arial"/>
                <w:color w:val="333333"/>
              </w:rPr>
            </w:pPr>
            <w:r w:rsidRPr="0049775F">
              <w:rPr>
                <w:rFonts w:ascii="Verdana" w:hAnsi="Verdana" w:cs="Arial"/>
                <w:color w:val="333333"/>
                <w:sz w:val="22"/>
                <w:szCs w:val="22"/>
              </w:rPr>
              <w:t>Βαθμός ενεργειακής απόδοσης  (SEER)</w:t>
            </w:r>
          </w:p>
        </w:tc>
        <w:tc>
          <w:tcPr>
            <w:tcW w:w="0" w:type="auto"/>
            <w:tcBorders>
              <w:top w:val="nil"/>
              <w:left w:val="nil"/>
              <w:bottom w:val="nil"/>
              <w:right w:val="nil"/>
            </w:tcBorders>
            <w:shd w:val="clear" w:color="auto" w:fill="FFFFFF"/>
            <w:vAlign w:val="bottom"/>
            <w:hideMark/>
          </w:tcPr>
          <w:p w:rsidR="003D6062" w:rsidRPr="0049775F" w:rsidRDefault="003D6062" w:rsidP="003E6E11">
            <w:pPr>
              <w:rPr>
                <w:rFonts w:ascii="Verdana" w:hAnsi="Verdana" w:cs="Arial"/>
                <w:color w:val="333333"/>
              </w:rPr>
            </w:pPr>
            <w:r w:rsidRPr="0049775F">
              <w:rPr>
                <w:rFonts w:ascii="Verdana" w:hAnsi="Verdana" w:cs="Arial"/>
                <w:color w:val="333333"/>
                <w:sz w:val="22"/>
                <w:szCs w:val="22"/>
                <w:lang w:val="en-US"/>
              </w:rPr>
              <w:t>:</w:t>
            </w:r>
            <w:r w:rsidRPr="0049775F">
              <w:rPr>
                <w:rFonts w:ascii="Verdana" w:hAnsi="Verdana" w:cs="Arial"/>
                <w:color w:val="333333"/>
                <w:sz w:val="22"/>
                <w:szCs w:val="22"/>
              </w:rPr>
              <w:t xml:space="preserve">       6.7</w:t>
            </w:r>
          </w:p>
        </w:tc>
      </w:tr>
      <w:tr w:rsidR="003D6062" w:rsidRPr="0049775F" w:rsidTr="003D6062">
        <w:tc>
          <w:tcPr>
            <w:tcW w:w="0" w:type="auto"/>
            <w:gridSpan w:val="2"/>
            <w:tcBorders>
              <w:top w:val="nil"/>
              <w:left w:val="nil"/>
              <w:bottom w:val="nil"/>
              <w:right w:val="nil"/>
            </w:tcBorders>
            <w:shd w:val="clear" w:color="auto" w:fill="FFFFFF"/>
            <w:vAlign w:val="bottom"/>
            <w:hideMark/>
          </w:tcPr>
          <w:p w:rsidR="003D6062" w:rsidRPr="0049775F" w:rsidRDefault="003D6062" w:rsidP="003D6062">
            <w:pPr>
              <w:pStyle w:val="a4"/>
              <w:numPr>
                <w:ilvl w:val="0"/>
                <w:numId w:val="12"/>
              </w:numPr>
              <w:ind w:left="284" w:hanging="284"/>
              <w:rPr>
                <w:rFonts w:ascii="Verdana" w:hAnsi="Verdana" w:cs="Arial"/>
                <w:color w:val="333333"/>
              </w:rPr>
            </w:pPr>
            <w:r w:rsidRPr="0049775F">
              <w:rPr>
                <w:rFonts w:ascii="Verdana" w:hAnsi="Verdana" w:cs="Arial"/>
                <w:color w:val="333333"/>
                <w:sz w:val="22"/>
                <w:szCs w:val="22"/>
              </w:rPr>
              <w:t>Βαθμός θερμικής απόδοσης (SCOP)</w:t>
            </w:r>
          </w:p>
        </w:tc>
        <w:tc>
          <w:tcPr>
            <w:tcW w:w="0" w:type="auto"/>
            <w:tcBorders>
              <w:top w:val="nil"/>
              <w:left w:val="nil"/>
              <w:bottom w:val="nil"/>
              <w:right w:val="nil"/>
            </w:tcBorders>
            <w:shd w:val="clear" w:color="auto" w:fill="FFFFFF"/>
            <w:vAlign w:val="bottom"/>
            <w:hideMark/>
          </w:tcPr>
          <w:p w:rsidR="003D6062" w:rsidRPr="0049775F" w:rsidRDefault="003D6062" w:rsidP="003E6E11">
            <w:pPr>
              <w:rPr>
                <w:rFonts w:ascii="Verdana" w:hAnsi="Verdana" w:cs="Arial"/>
                <w:color w:val="333333"/>
                <w:lang w:val="en-US"/>
              </w:rPr>
            </w:pPr>
            <w:r w:rsidRPr="0049775F">
              <w:rPr>
                <w:rFonts w:ascii="Verdana" w:hAnsi="Verdana" w:cs="Arial"/>
                <w:color w:val="333333"/>
                <w:sz w:val="22"/>
                <w:szCs w:val="22"/>
                <w:lang w:val="en-US"/>
              </w:rPr>
              <w:t>4.0</w:t>
            </w:r>
          </w:p>
        </w:tc>
      </w:tr>
      <w:tr w:rsidR="003D6062" w:rsidRPr="0049775F" w:rsidTr="003D6062">
        <w:tc>
          <w:tcPr>
            <w:tcW w:w="0" w:type="auto"/>
            <w:gridSpan w:val="2"/>
            <w:tcBorders>
              <w:top w:val="nil"/>
              <w:left w:val="nil"/>
              <w:bottom w:val="nil"/>
              <w:right w:val="nil"/>
            </w:tcBorders>
            <w:shd w:val="clear" w:color="auto" w:fill="FFFFFF"/>
            <w:vAlign w:val="bottom"/>
            <w:hideMark/>
          </w:tcPr>
          <w:p w:rsidR="003D6062" w:rsidRPr="0049775F" w:rsidRDefault="003D6062" w:rsidP="003D6062">
            <w:pPr>
              <w:pStyle w:val="a4"/>
              <w:numPr>
                <w:ilvl w:val="0"/>
                <w:numId w:val="12"/>
              </w:numPr>
              <w:ind w:left="284" w:hanging="284"/>
              <w:rPr>
                <w:rFonts w:ascii="Verdana" w:hAnsi="Verdana" w:cs="Arial"/>
                <w:color w:val="333333"/>
              </w:rPr>
            </w:pPr>
            <w:r w:rsidRPr="0049775F">
              <w:rPr>
                <w:rFonts w:ascii="Verdana" w:hAnsi="Verdana" w:cs="Arial"/>
                <w:color w:val="333333"/>
                <w:sz w:val="22"/>
                <w:szCs w:val="22"/>
              </w:rPr>
              <w:t>Βαθμός ενεργειακής απόδοσης (EER)</w:t>
            </w:r>
          </w:p>
        </w:tc>
        <w:tc>
          <w:tcPr>
            <w:tcW w:w="0" w:type="auto"/>
            <w:tcBorders>
              <w:top w:val="nil"/>
              <w:left w:val="nil"/>
              <w:bottom w:val="nil"/>
              <w:right w:val="nil"/>
            </w:tcBorders>
            <w:shd w:val="clear" w:color="auto" w:fill="FFFFFF"/>
            <w:vAlign w:val="bottom"/>
            <w:hideMark/>
          </w:tcPr>
          <w:p w:rsidR="003D6062" w:rsidRPr="0049775F" w:rsidRDefault="003D6062" w:rsidP="003E6E11">
            <w:pPr>
              <w:rPr>
                <w:rFonts w:ascii="Verdana" w:hAnsi="Verdana" w:cs="Arial"/>
                <w:color w:val="333333"/>
                <w:lang w:val="en-US"/>
              </w:rPr>
            </w:pPr>
            <w:r w:rsidRPr="0049775F">
              <w:rPr>
                <w:rFonts w:ascii="Verdana" w:hAnsi="Verdana" w:cs="Arial"/>
                <w:color w:val="333333"/>
                <w:sz w:val="22"/>
                <w:szCs w:val="22"/>
                <w:lang w:val="en-US"/>
              </w:rPr>
              <w:t>2.8</w:t>
            </w:r>
          </w:p>
        </w:tc>
      </w:tr>
      <w:tr w:rsidR="00654F30" w:rsidRPr="0049775F" w:rsidTr="00654F30">
        <w:trPr>
          <w:gridAfter w:val="1"/>
        </w:trPr>
        <w:tc>
          <w:tcPr>
            <w:tcW w:w="0" w:type="auto"/>
            <w:tcBorders>
              <w:top w:val="nil"/>
              <w:left w:val="nil"/>
              <w:bottom w:val="nil"/>
              <w:right w:val="nil"/>
            </w:tcBorders>
            <w:shd w:val="clear" w:color="auto" w:fill="FFFFFF"/>
            <w:vAlign w:val="bottom"/>
            <w:hideMark/>
          </w:tcPr>
          <w:p w:rsidR="00654F30" w:rsidRPr="0049775F" w:rsidRDefault="00654F30" w:rsidP="00654F30">
            <w:pPr>
              <w:rPr>
                <w:rFonts w:ascii="Verdana" w:hAnsi="Verdana" w:cs="Arial"/>
                <w:color w:val="333333"/>
              </w:rPr>
            </w:pPr>
          </w:p>
        </w:tc>
        <w:tc>
          <w:tcPr>
            <w:tcW w:w="0" w:type="auto"/>
            <w:tcBorders>
              <w:top w:val="nil"/>
              <w:left w:val="nil"/>
              <w:bottom w:val="nil"/>
              <w:right w:val="nil"/>
            </w:tcBorders>
            <w:shd w:val="clear" w:color="auto" w:fill="FFFFFF"/>
            <w:vAlign w:val="bottom"/>
            <w:hideMark/>
          </w:tcPr>
          <w:p w:rsidR="00654F30" w:rsidRPr="0049775F" w:rsidRDefault="00654F30" w:rsidP="00654F30">
            <w:pPr>
              <w:rPr>
                <w:rFonts w:ascii="Verdana" w:hAnsi="Verdana" w:cs="Arial"/>
                <w:color w:val="333333"/>
              </w:rPr>
            </w:pPr>
          </w:p>
        </w:tc>
      </w:tr>
      <w:tr w:rsidR="00654F30" w:rsidRPr="0049775F" w:rsidTr="00654F30">
        <w:trPr>
          <w:gridAfter w:val="1"/>
        </w:trPr>
        <w:tc>
          <w:tcPr>
            <w:tcW w:w="0" w:type="auto"/>
            <w:tcBorders>
              <w:top w:val="nil"/>
              <w:left w:val="nil"/>
              <w:bottom w:val="nil"/>
              <w:right w:val="nil"/>
            </w:tcBorders>
            <w:shd w:val="clear" w:color="auto" w:fill="FFFFFF"/>
            <w:vAlign w:val="bottom"/>
            <w:hideMark/>
          </w:tcPr>
          <w:p w:rsidR="00654F30" w:rsidRPr="0049775F" w:rsidRDefault="00654F30" w:rsidP="00654F30">
            <w:pPr>
              <w:rPr>
                <w:rFonts w:ascii="Verdana" w:hAnsi="Verdana" w:cs="Arial"/>
                <w:color w:val="333333"/>
              </w:rPr>
            </w:pPr>
          </w:p>
        </w:tc>
        <w:tc>
          <w:tcPr>
            <w:tcW w:w="0" w:type="auto"/>
            <w:tcBorders>
              <w:top w:val="nil"/>
              <w:left w:val="nil"/>
              <w:bottom w:val="nil"/>
              <w:right w:val="nil"/>
            </w:tcBorders>
            <w:shd w:val="clear" w:color="auto" w:fill="FFFFFF"/>
            <w:vAlign w:val="bottom"/>
            <w:hideMark/>
          </w:tcPr>
          <w:p w:rsidR="00654F30" w:rsidRPr="0049775F" w:rsidRDefault="00654F30" w:rsidP="00654F30">
            <w:pPr>
              <w:rPr>
                <w:rFonts w:ascii="Verdana" w:hAnsi="Verdana" w:cs="Arial"/>
                <w:color w:val="333333"/>
              </w:rPr>
            </w:pPr>
          </w:p>
        </w:tc>
      </w:tr>
      <w:tr w:rsidR="00654F30" w:rsidRPr="0049775F" w:rsidTr="00654F30">
        <w:trPr>
          <w:gridAfter w:val="1"/>
        </w:trPr>
        <w:tc>
          <w:tcPr>
            <w:tcW w:w="0" w:type="auto"/>
            <w:tcBorders>
              <w:top w:val="nil"/>
              <w:left w:val="nil"/>
              <w:bottom w:val="nil"/>
              <w:right w:val="nil"/>
            </w:tcBorders>
            <w:shd w:val="clear" w:color="auto" w:fill="FFFFFF"/>
            <w:vAlign w:val="bottom"/>
            <w:hideMark/>
          </w:tcPr>
          <w:p w:rsidR="00654F30" w:rsidRPr="0049775F" w:rsidRDefault="00654F30" w:rsidP="00654F30">
            <w:pPr>
              <w:rPr>
                <w:rFonts w:ascii="Verdana" w:hAnsi="Verdana" w:cs="Arial"/>
                <w:color w:val="333333"/>
              </w:rPr>
            </w:pPr>
          </w:p>
        </w:tc>
        <w:tc>
          <w:tcPr>
            <w:tcW w:w="0" w:type="auto"/>
            <w:tcBorders>
              <w:top w:val="nil"/>
              <w:left w:val="nil"/>
              <w:bottom w:val="nil"/>
              <w:right w:val="nil"/>
            </w:tcBorders>
            <w:shd w:val="clear" w:color="auto" w:fill="FFFFFF"/>
            <w:vAlign w:val="bottom"/>
            <w:hideMark/>
          </w:tcPr>
          <w:p w:rsidR="00654F30" w:rsidRPr="0049775F" w:rsidRDefault="00654F30" w:rsidP="00654F30">
            <w:pPr>
              <w:rPr>
                <w:rFonts w:ascii="Verdana" w:hAnsi="Verdana" w:cs="Arial"/>
                <w:color w:val="333333"/>
              </w:rPr>
            </w:pPr>
          </w:p>
        </w:tc>
      </w:tr>
      <w:tr w:rsidR="00654F30" w:rsidRPr="0049775F" w:rsidTr="00654F30">
        <w:trPr>
          <w:gridAfter w:val="1"/>
        </w:trPr>
        <w:tc>
          <w:tcPr>
            <w:tcW w:w="0" w:type="auto"/>
            <w:tcBorders>
              <w:top w:val="nil"/>
              <w:left w:val="nil"/>
              <w:bottom w:val="nil"/>
              <w:right w:val="nil"/>
            </w:tcBorders>
            <w:shd w:val="clear" w:color="auto" w:fill="FFFFFF"/>
            <w:vAlign w:val="bottom"/>
            <w:hideMark/>
          </w:tcPr>
          <w:p w:rsidR="00654F30" w:rsidRPr="0049775F" w:rsidRDefault="00654F30" w:rsidP="00654F30">
            <w:pPr>
              <w:rPr>
                <w:rFonts w:ascii="Verdana" w:hAnsi="Verdana" w:cs="Arial"/>
                <w:color w:val="333333"/>
              </w:rPr>
            </w:pPr>
          </w:p>
        </w:tc>
        <w:tc>
          <w:tcPr>
            <w:tcW w:w="0" w:type="auto"/>
            <w:tcBorders>
              <w:top w:val="nil"/>
              <w:left w:val="nil"/>
              <w:bottom w:val="nil"/>
              <w:right w:val="nil"/>
            </w:tcBorders>
            <w:shd w:val="clear" w:color="auto" w:fill="FFFFFF"/>
            <w:vAlign w:val="bottom"/>
            <w:hideMark/>
          </w:tcPr>
          <w:p w:rsidR="00654F30" w:rsidRPr="0049775F" w:rsidRDefault="00654F30" w:rsidP="00654F30">
            <w:pPr>
              <w:rPr>
                <w:rFonts w:ascii="Verdana" w:hAnsi="Verdana" w:cs="Arial"/>
                <w:color w:val="333333"/>
              </w:rPr>
            </w:pPr>
          </w:p>
        </w:tc>
      </w:tr>
      <w:tr w:rsidR="00654F30" w:rsidRPr="0049775F" w:rsidTr="00654F30">
        <w:trPr>
          <w:gridAfter w:val="1"/>
        </w:trPr>
        <w:tc>
          <w:tcPr>
            <w:tcW w:w="0" w:type="auto"/>
            <w:tcBorders>
              <w:top w:val="nil"/>
              <w:left w:val="nil"/>
              <w:bottom w:val="nil"/>
              <w:right w:val="nil"/>
            </w:tcBorders>
            <w:shd w:val="clear" w:color="auto" w:fill="FFFFFF"/>
            <w:vAlign w:val="bottom"/>
            <w:hideMark/>
          </w:tcPr>
          <w:p w:rsidR="00654F30" w:rsidRPr="0049775F" w:rsidRDefault="00654F30" w:rsidP="00654F30">
            <w:pPr>
              <w:rPr>
                <w:rFonts w:ascii="Verdana" w:hAnsi="Verdana" w:cs="Arial"/>
                <w:color w:val="333333"/>
              </w:rPr>
            </w:pPr>
          </w:p>
        </w:tc>
        <w:tc>
          <w:tcPr>
            <w:tcW w:w="0" w:type="auto"/>
            <w:tcBorders>
              <w:top w:val="nil"/>
              <w:left w:val="nil"/>
              <w:bottom w:val="nil"/>
              <w:right w:val="nil"/>
            </w:tcBorders>
            <w:shd w:val="clear" w:color="auto" w:fill="FFFFFF"/>
            <w:vAlign w:val="bottom"/>
            <w:hideMark/>
          </w:tcPr>
          <w:p w:rsidR="00654F30" w:rsidRPr="0049775F" w:rsidRDefault="00654F30" w:rsidP="00654F30">
            <w:pPr>
              <w:rPr>
                <w:rFonts w:ascii="Verdana" w:hAnsi="Verdana" w:cs="Arial"/>
                <w:color w:val="333333"/>
              </w:rPr>
            </w:pPr>
          </w:p>
        </w:tc>
      </w:tr>
      <w:tr w:rsidR="00654F30" w:rsidRPr="0049775F" w:rsidTr="00654F30">
        <w:trPr>
          <w:gridAfter w:val="1"/>
        </w:trPr>
        <w:tc>
          <w:tcPr>
            <w:tcW w:w="0" w:type="auto"/>
            <w:tcBorders>
              <w:top w:val="nil"/>
              <w:left w:val="nil"/>
              <w:bottom w:val="nil"/>
              <w:right w:val="nil"/>
            </w:tcBorders>
            <w:shd w:val="clear" w:color="auto" w:fill="FFFFFF"/>
            <w:vAlign w:val="bottom"/>
            <w:hideMark/>
          </w:tcPr>
          <w:p w:rsidR="00654F30" w:rsidRPr="0049775F" w:rsidRDefault="00654F30" w:rsidP="00654F30">
            <w:pPr>
              <w:rPr>
                <w:rFonts w:ascii="Verdana" w:hAnsi="Verdana" w:cs="Arial"/>
                <w:color w:val="333333"/>
              </w:rPr>
            </w:pPr>
          </w:p>
        </w:tc>
        <w:tc>
          <w:tcPr>
            <w:tcW w:w="0" w:type="auto"/>
            <w:tcBorders>
              <w:top w:val="nil"/>
              <w:left w:val="nil"/>
              <w:bottom w:val="nil"/>
              <w:right w:val="nil"/>
            </w:tcBorders>
            <w:shd w:val="clear" w:color="auto" w:fill="FFFFFF"/>
            <w:vAlign w:val="bottom"/>
            <w:hideMark/>
          </w:tcPr>
          <w:p w:rsidR="00654F30" w:rsidRPr="0049775F" w:rsidRDefault="00654F30" w:rsidP="00654F30">
            <w:pPr>
              <w:rPr>
                <w:rFonts w:ascii="Verdana" w:hAnsi="Verdana" w:cs="Arial"/>
                <w:color w:val="333333"/>
              </w:rPr>
            </w:pPr>
          </w:p>
        </w:tc>
      </w:tr>
      <w:tr w:rsidR="00654F30" w:rsidRPr="0049775F" w:rsidTr="00654F30">
        <w:trPr>
          <w:gridAfter w:val="1"/>
        </w:trPr>
        <w:tc>
          <w:tcPr>
            <w:tcW w:w="0" w:type="auto"/>
            <w:tcBorders>
              <w:top w:val="nil"/>
              <w:left w:val="nil"/>
              <w:bottom w:val="nil"/>
              <w:right w:val="nil"/>
            </w:tcBorders>
            <w:shd w:val="clear" w:color="auto" w:fill="FFFFFF"/>
            <w:vAlign w:val="bottom"/>
            <w:hideMark/>
          </w:tcPr>
          <w:p w:rsidR="00654F30" w:rsidRPr="0049775F" w:rsidRDefault="00654F30" w:rsidP="00654F30">
            <w:pPr>
              <w:rPr>
                <w:rFonts w:ascii="Verdana" w:hAnsi="Verdana" w:cs="Arial"/>
                <w:color w:val="333333"/>
              </w:rPr>
            </w:pPr>
          </w:p>
        </w:tc>
        <w:tc>
          <w:tcPr>
            <w:tcW w:w="0" w:type="auto"/>
            <w:tcBorders>
              <w:top w:val="nil"/>
              <w:left w:val="nil"/>
              <w:bottom w:val="nil"/>
              <w:right w:val="nil"/>
            </w:tcBorders>
            <w:shd w:val="clear" w:color="auto" w:fill="FFFFFF"/>
            <w:vAlign w:val="bottom"/>
            <w:hideMark/>
          </w:tcPr>
          <w:p w:rsidR="00654F30" w:rsidRPr="0049775F" w:rsidRDefault="00654F30" w:rsidP="00654F30">
            <w:pPr>
              <w:rPr>
                <w:rFonts w:ascii="Verdana" w:hAnsi="Verdana" w:cs="Arial"/>
                <w:color w:val="333333"/>
              </w:rPr>
            </w:pPr>
          </w:p>
        </w:tc>
      </w:tr>
    </w:tbl>
    <w:p w:rsidR="00654F30" w:rsidRPr="0049775F" w:rsidRDefault="00654F30" w:rsidP="00654F30">
      <w:pPr>
        <w:shd w:val="clear" w:color="auto" w:fill="FFFFFF"/>
        <w:textAlignment w:val="baseline"/>
        <w:rPr>
          <w:rFonts w:ascii="Verdana" w:hAnsi="Verdana" w:cs="Arial"/>
          <w:vanish/>
          <w:color w:val="333333"/>
          <w:sz w:val="22"/>
          <w:szCs w:val="22"/>
        </w:rPr>
      </w:pPr>
    </w:p>
    <w:tbl>
      <w:tblPr>
        <w:tblW w:w="0" w:type="auto"/>
        <w:tblCellMar>
          <w:left w:w="0" w:type="dxa"/>
          <w:right w:w="0" w:type="dxa"/>
        </w:tblCellMar>
        <w:tblLook w:val="04A0"/>
      </w:tblPr>
      <w:tblGrid>
        <w:gridCol w:w="6225"/>
        <w:gridCol w:w="1419"/>
      </w:tblGrid>
      <w:tr w:rsidR="00654F30" w:rsidRPr="0049775F" w:rsidTr="00654F30">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r>
      <w:tr w:rsidR="00654F30" w:rsidRPr="0049775F" w:rsidTr="00654F30">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r>
      <w:tr w:rsidR="00654F30" w:rsidRPr="0049775F" w:rsidTr="00654F30">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r>
      <w:tr w:rsidR="00654F30" w:rsidRPr="0049775F" w:rsidTr="00654F30">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r>
      <w:tr w:rsidR="00654F30" w:rsidRPr="0049775F" w:rsidTr="00654F30">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r>
      <w:tr w:rsidR="00654F30" w:rsidRPr="0049775F" w:rsidTr="00654F30">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r>
      <w:tr w:rsidR="00654F30" w:rsidRPr="0049775F" w:rsidTr="00654F30">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r>
      <w:tr w:rsidR="00654F30" w:rsidRPr="0049775F" w:rsidTr="00654F30">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r>
      <w:tr w:rsidR="00654F30" w:rsidRPr="0049775F" w:rsidTr="00654F30">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r>
      <w:tr w:rsidR="00654F30" w:rsidRPr="0049775F" w:rsidTr="00654F30">
        <w:tc>
          <w:tcPr>
            <w:tcW w:w="0" w:type="auto"/>
            <w:tcBorders>
              <w:top w:val="nil"/>
              <w:left w:val="nil"/>
              <w:bottom w:val="nil"/>
              <w:right w:val="nil"/>
            </w:tcBorders>
            <w:vAlign w:val="bottom"/>
            <w:hideMark/>
          </w:tcPr>
          <w:p w:rsidR="00654F30" w:rsidRPr="0049775F" w:rsidRDefault="00654F30" w:rsidP="003D6062">
            <w:pPr>
              <w:pStyle w:val="a4"/>
              <w:numPr>
                <w:ilvl w:val="0"/>
                <w:numId w:val="11"/>
              </w:numPr>
              <w:ind w:left="284" w:hanging="284"/>
              <w:rPr>
                <w:rFonts w:ascii="Verdana" w:hAnsi="Verdana"/>
              </w:rPr>
            </w:pPr>
            <w:r w:rsidRPr="0049775F">
              <w:rPr>
                <w:rFonts w:ascii="Verdana" w:hAnsi="Verdana"/>
                <w:sz w:val="22"/>
                <w:szCs w:val="22"/>
              </w:rPr>
              <w:lastRenderedPageBreak/>
              <w:t>Επίπεδο Θορύβου σε db (H/M/L) Εσωτερικής Μονάδας</w:t>
            </w: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r w:rsidRPr="0049775F">
              <w:rPr>
                <w:rFonts w:ascii="Verdana" w:hAnsi="Verdana"/>
                <w:sz w:val="22"/>
                <w:szCs w:val="22"/>
              </w:rPr>
              <w:t>42/37/35/24</w:t>
            </w:r>
          </w:p>
        </w:tc>
      </w:tr>
      <w:tr w:rsidR="00654F30" w:rsidRPr="0049775F" w:rsidTr="00654F30">
        <w:tc>
          <w:tcPr>
            <w:tcW w:w="0" w:type="auto"/>
            <w:tcBorders>
              <w:top w:val="nil"/>
              <w:left w:val="nil"/>
              <w:bottom w:val="nil"/>
              <w:right w:val="nil"/>
            </w:tcBorders>
            <w:vAlign w:val="bottom"/>
            <w:hideMark/>
          </w:tcPr>
          <w:p w:rsidR="00654F30" w:rsidRPr="0049775F" w:rsidRDefault="00654F30" w:rsidP="003D6062">
            <w:pPr>
              <w:pStyle w:val="a4"/>
              <w:numPr>
                <w:ilvl w:val="0"/>
                <w:numId w:val="11"/>
              </w:numPr>
              <w:ind w:left="284" w:hanging="284"/>
              <w:rPr>
                <w:rFonts w:ascii="Verdana" w:hAnsi="Verdana"/>
              </w:rPr>
            </w:pPr>
            <w:r w:rsidRPr="0049775F">
              <w:rPr>
                <w:rFonts w:ascii="Verdana" w:hAnsi="Verdana"/>
                <w:sz w:val="22"/>
                <w:szCs w:val="22"/>
              </w:rPr>
              <w:t>Ηχητική Ισχύς Εσωτερικής Μονάδας σε db</w:t>
            </w: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r w:rsidRPr="0049775F">
              <w:rPr>
                <w:rFonts w:ascii="Verdana" w:hAnsi="Verdana"/>
                <w:sz w:val="22"/>
                <w:szCs w:val="22"/>
              </w:rPr>
              <w:t>56</w:t>
            </w:r>
          </w:p>
        </w:tc>
      </w:tr>
      <w:tr w:rsidR="00654F30" w:rsidRPr="0049775F" w:rsidTr="00654F30">
        <w:tc>
          <w:tcPr>
            <w:tcW w:w="0" w:type="auto"/>
            <w:tcBorders>
              <w:top w:val="nil"/>
              <w:left w:val="nil"/>
              <w:bottom w:val="nil"/>
              <w:right w:val="nil"/>
            </w:tcBorders>
            <w:vAlign w:val="bottom"/>
            <w:hideMark/>
          </w:tcPr>
          <w:p w:rsidR="00654F30" w:rsidRPr="0049775F" w:rsidRDefault="00654F30" w:rsidP="003D6062">
            <w:pPr>
              <w:pStyle w:val="a4"/>
              <w:numPr>
                <w:ilvl w:val="0"/>
                <w:numId w:val="11"/>
              </w:numPr>
              <w:ind w:left="284" w:hanging="284"/>
              <w:rPr>
                <w:rFonts w:ascii="Verdana" w:hAnsi="Verdana"/>
              </w:rPr>
            </w:pPr>
            <w:r w:rsidRPr="0049775F">
              <w:rPr>
                <w:rFonts w:ascii="Verdana" w:hAnsi="Verdana"/>
                <w:sz w:val="22"/>
                <w:szCs w:val="22"/>
              </w:rPr>
              <w:t>Επίπεδο Θορύβου σε db (H/M/L) Εξωτερικής Μονάδας</w:t>
            </w: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r w:rsidRPr="0049775F">
              <w:rPr>
                <w:rFonts w:ascii="Verdana" w:hAnsi="Verdana"/>
                <w:sz w:val="22"/>
                <w:szCs w:val="22"/>
              </w:rPr>
              <w:t>55</w:t>
            </w:r>
          </w:p>
        </w:tc>
      </w:tr>
      <w:tr w:rsidR="00654F30" w:rsidRPr="0049775F" w:rsidTr="00654F30">
        <w:tc>
          <w:tcPr>
            <w:tcW w:w="0" w:type="auto"/>
            <w:tcBorders>
              <w:top w:val="nil"/>
              <w:left w:val="nil"/>
              <w:bottom w:val="nil"/>
              <w:right w:val="nil"/>
            </w:tcBorders>
            <w:vAlign w:val="bottom"/>
            <w:hideMark/>
          </w:tcPr>
          <w:p w:rsidR="00654F30" w:rsidRPr="0049775F" w:rsidRDefault="00654F30" w:rsidP="003D6062">
            <w:pPr>
              <w:pStyle w:val="a4"/>
              <w:numPr>
                <w:ilvl w:val="0"/>
                <w:numId w:val="11"/>
              </w:numPr>
              <w:ind w:left="284" w:hanging="284"/>
              <w:rPr>
                <w:rFonts w:ascii="Verdana" w:hAnsi="Verdana"/>
              </w:rPr>
            </w:pPr>
            <w:r w:rsidRPr="0049775F">
              <w:rPr>
                <w:rFonts w:ascii="Verdana" w:hAnsi="Verdana"/>
                <w:sz w:val="22"/>
                <w:szCs w:val="22"/>
              </w:rPr>
              <w:t>Ηχητική Ισχύς Εξωτερικής Μονάδας σε db</w:t>
            </w: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r w:rsidRPr="0049775F">
              <w:rPr>
                <w:rFonts w:ascii="Verdana" w:hAnsi="Verdana"/>
                <w:sz w:val="22"/>
                <w:szCs w:val="22"/>
              </w:rPr>
              <w:t>63</w:t>
            </w:r>
          </w:p>
        </w:tc>
      </w:tr>
      <w:tr w:rsidR="00654F30" w:rsidRPr="0049775F" w:rsidTr="00654F30">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r>
      <w:tr w:rsidR="00654F30" w:rsidRPr="0049775F" w:rsidTr="00654F30">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r>
      <w:tr w:rsidR="00654F30" w:rsidRPr="0049775F" w:rsidTr="00654F30">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r>
      <w:tr w:rsidR="00654F30" w:rsidRPr="0049775F" w:rsidTr="00654F30">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r>
      <w:tr w:rsidR="00654F30" w:rsidRPr="0049775F" w:rsidTr="00654F30">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c>
          <w:tcPr>
            <w:tcW w:w="0" w:type="auto"/>
            <w:tcBorders>
              <w:top w:val="nil"/>
              <w:left w:val="nil"/>
              <w:bottom w:val="nil"/>
              <w:right w:val="nil"/>
            </w:tcBorders>
            <w:vAlign w:val="bottom"/>
            <w:hideMark/>
          </w:tcPr>
          <w:p w:rsidR="00654F30" w:rsidRPr="0049775F" w:rsidRDefault="00654F30" w:rsidP="00654F30">
            <w:pPr>
              <w:rPr>
                <w:rFonts w:ascii="Verdana" w:hAnsi="Verdana"/>
              </w:rPr>
            </w:pPr>
          </w:p>
        </w:tc>
      </w:tr>
    </w:tbl>
    <w:p w:rsidR="003066CA" w:rsidRPr="0049775F" w:rsidRDefault="00C274E9" w:rsidP="003066CA">
      <w:pPr>
        <w:pStyle w:val="a4"/>
        <w:numPr>
          <w:ilvl w:val="0"/>
          <w:numId w:val="11"/>
        </w:numPr>
        <w:spacing w:after="120"/>
        <w:ind w:left="284" w:hanging="284"/>
        <w:jc w:val="both"/>
        <w:rPr>
          <w:rFonts w:ascii="Verdana" w:hAnsi="Verdana"/>
          <w:color w:val="000000"/>
          <w:sz w:val="22"/>
          <w:szCs w:val="22"/>
        </w:rPr>
      </w:pPr>
      <w:r w:rsidRPr="0049775F">
        <w:rPr>
          <w:rFonts w:ascii="Verdana" w:hAnsi="Verdana" w:cs="Arial"/>
          <w:color w:val="333333"/>
          <w:sz w:val="22"/>
          <w:szCs w:val="22"/>
          <w:shd w:val="clear" w:color="auto" w:fill="FFFFFF"/>
        </w:rPr>
        <w:t>Πιστοποίηση EUROVENT</w:t>
      </w:r>
    </w:p>
    <w:p w:rsidR="003066CA" w:rsidRPr="0049775F" w:rsidRDefault="003066CA" w:rsidP="003066CA">
      <w:pPr>
        <w:pStyle w:val="a4"/>
        <w:numPr>
          <w:ilvl w:val="0"/>
          <w:numId w:val="11"/>
        </w:numPr>
        <w:spacing w:after="120"/>
        <w:ind w:left="284" w:hanging="284"/>
        <w:jc w:val="both"/>
        <w:rPr>
          <w:rFonts w:ascii="Verdana" w:hAnsi="Verdana"/>
          <w:color w:val="000000"/>
          <w:sz w:val="22"/>
          <w:szCs w:val="22"/>
        </w:rPr>
      </w:pPr>
      <w:r w:rsidRPr="0049775F">
        <w:rPr>
          <w:rFonts w:ascii="Verdana" w:hAnsi="Verdana" w:cs="Arial"/>
          <w:color w:val="333333"/>
          <w:sz w:val="22"/>
          <w:szCs w:val="22"/>
        </w:rPr>
        <w:t>Φίλτρα τριπλής δράσης: P</w:t>
      </w:r>
      <w:r w:rsidRPr="0049775F">
        <w:rPr>
          <w:rFonts w:ascii="Verdana" w:hAnsi="Verdana" w:cs="Arial"/>
          <w:color w:val="333333"/>
          <w:sz w:val="22"/>
          <w:szCs w:val="22"/>
          <w:lang w:val="en-US"/>
        </w:rPr>
        <w:t>re</w:t>
      </w:r>
      <w:r w:rsidRPr="0049775F">
        <w:rPr>
          <w:rFonts w:ascii="Verdana" w:hAnsi="Verdana" w:cs="Arial"/>
          <w:color w:val="333333"/>
          <w:sz w:val="22"/>
          <w:szCs w:val="22"/>
        </w:rPr>
        <w:t xml:space="preserve"> </w:t>
      </w:r>
      <w:r w:rsidRPr="0049775F">
        <w:rPr>
          <w:rFonts w:ascii="Verdana" w:hAnsi="Verdana" w:cs="Arial"/>
          <w:color w:val="333333"/>
          <w:sz w:val="22"/>
          <w:szCs w:val="22"/>
          <w:lang w:val="en-US"/>
        </w:rPr>
        <w:t>Filter</w:t>
      </w:r>
      <w:r w:rsidRPr="0049775F">
        <w:rPr>
          <w:rFonts w:ascii="Verdana" w:hAnsi="Verdana" w:cs="Arial"/>
          <w:color w:val="333333"/>
          <w:sz w:val="22"/>
          <w:szCs w:val="22"/>
        </w:rPr>
        <w:t>, H</w:t>
      </w:r>
      <w:r w:rsidRPr="0049775F">
        <w:rPr>
          <w:rFonts w:ascii="Verdana" w:hAnsi="Verdana" w:cs="Arial"/>
          <w:color w:val="333333"/>
          <w:sz w:val="22"/>
          <w:szCs w:val="22"/>
          <w:lang w:val="en-US"/>
        </w:rPr>
        <w:t>epa</w:t>
      </w:r>
      <w:r w:rsidRPr="0049775F">
        <w:rPr>
          <w:rFonts w:ascii="Verdana" w:hAnsi="Verdana" w:cs="Arial"/>
          <w:color w:val="333333"/>
          <w:sz w:val="22"/>
          <w:szCs w:val="22"/>
        </w:rPr>
        <w:t xml:space="preserve"> &amp; C</w:t>
      </w:r>
      <w:r w:rsidRPr="0049775F">
        <w:rPr>
          <w:rFonts w:ascii="Verdana" w:hAnsi="Verdana" w:cs="Arial"/>
          <w:color w:val="333333"/>
          <w:sz w:val="22"/>
          <w:szCs w:val="22"/>
          <w:lang w:val="en-US"/>
        </w:rPr>
        <w:t>atalyst</w:t>
      </w:r>
    </w:p>
    <w:p w:rsidR="003066CA" w:rsidRPr="0049775F" w:rsidRDefault="003066CA" w:rsidP="00480213">
      <w:pPr>
        <w:pStyle w:val="a4"/>
        <w:numPr>
          <w:ilvl w:val="0"/>
          <w:numId w:val="11"/>
        </w:numPr>
        <w:spacing w:after="120"/>
        <w:ind w:left="284" w:hanging="284"/>
        <w:jc w:val="both"/>
        <w:rPr>
          <w:rFonts w:ascii="Verdana" w:hAnsi="Verdana"/>
          <w:color w:val="000000"/>
          <w:sz w:val="22"/>
          <w:szCs w:val="22"/>
        </w:rPr>
      </w:pPr>
      <w:r w:rsidRPr="0049775F">
        <w:rPr>
          <w:rFonts w:ascii="Verdana" w:hAnsi="Verdana" w:cs="Arial"/>
          <w:color w:val="333333"/>
          <w:sz w:val="22"/>
          <w:szCs w:val="22"/>
        </w:rPr>
        <w:t xml:space="preserve">Θα διαθέτει ιονιστή για απομάκρυνση </w:t>
      </w:r>
      <w:r w:rsidRPr="0049775F">
        <w:rPr>
          <w:rFonts w:ascii="Verdana" w:hAnsi="Verdana" w:cs="Arial"/>
          <w:color w:val="333333"/>
          <w:sz w:val="22"/>
          <w:szCs w:val="22"/>
          <w:shd w:val="clear" w:color="auto" w:fill="FFFFFF"/>
        </w:rPr>
        <w:t>σκόνης και γύρης και εξουδετέρωση βακτηρίων και καταπολέμηση δυσάρεστων οσμών.</w:t>
      </w:r>
    </w:p>
    <w:p w:rsidR="003066CA" w:rsidRPr="0049775F" w:rsidRDefault="003066CA" w:rsidP="003066CA">
      <w:pPr>
        <w:pStyle w:val="a4"/>
        <w:numPr>
          <w:ilvl w:val="0"/>
          <w:numId w:val="11"/>
        </w:numPr>
        <w:spacing w:after="120"/>
        <w:ind w:left="284" w:hanging="284"/>
        <w:jc w:val="both"/>
        <w:rPr>
          <w:rFonts w:ascii="Verdana" w:hAnsi="Verdana" w:cs="Arial"/>
          <w:color w:val="333333"/>
          <w:sz w:val="22"/>
          <w:szCs w:val="22"/>
          <w:shd w:val="clear" w:color="auto" w:fill="FFFFFF"/>
        </w:rPr>
      </w:pPr>
      <w:r w:rsidRPr="0049775F">
        <w:rPr>
          <w:rFonts w:ascii="Verdana" w:hAnsi="Verdana" w:cs="Arial"/>
          <w:color w:val="333333"/>
          <w:sz w:val="22"/>
          <w:szCs w:val="22"/>
          <w:shd w:val="clear" w:color="auto" w:fill="FFFFFF"/>
        </w:rPr>
        <w:t>Θα διαθέτει έξυπνη λειτουργία απόψυξης για την αποφυγή δημιουργίας πάγου στην εξωτερική μονάδα μόνο όταν είναι απαραίτητο (σε λειτουργία θέρμανσης)</w:t>
      </w:r>
    </w:p>
    <w:p w:rsidR="00566F09" w:rsidRPr="0049775F" w:rsidRDefault="003066CA" w:rsidP="00566F09">
      <w:pPr>
        <w:pStyle w:val="a4"/>
        <w:numPr>
          <w:ilvl w:val="0"/>
          <w:numId w:val="11"/>
        </w:numPr>
        <w:spacing w:after="120"/>
        <w:ind w:left="284" w:hanging="284"/>
        <w:jc w:val="both"/>
        <w:rPr>
          <w:rFonts w:ascii="Verdana" w:hAnsi="Verdana" w:cs="Arial"/>
          <w:color w:val="333333"/>
          <w:sz w:val="22"/>
          <w:szCs w:val="22"/>
          <w:shd w:val="clear" w:color="auto" w:fill="FFFFFF"/>
        </w:rPr>
      </w:pPr>
      <w:r w:rsidRPr="0049775F">
        <w:rPr>
          <w:rFonts w:ascii="Verdana" w:hAnsi="Verdana" w:cs="Arial"/>
          <w:color w:val="333333"/>
          <w:sz w:val="22"/>
          <w:szCs w:val="22"/>
        </w:rPr>
        <w:t xml:space="preserve">Θα διαθέτει αυτοδιάγνωση βλαβών που θα </w:t>
      </w:r>
      <w:r w:rsidRPr="0049775F">
        <w:rPr>
          <w:rFonts w:ascii="Verdana" w:hAnsi="Verdana" w:cs="Arial"/>
          <w:color w:val="333333"/>
          <w:sz w:val="22"/>
          <w:szCs w:val="22"/>
          <w:shd w:val="clear" w:color="auto" w:fill="FFFFFF"/>
        </w:rPr>
        <w:t>επιτρέπει στο χρήστη να ενημερωθεί για τις πιθανές βλάβες της μονάδας εύκολα και γρήγορα.</w:t>
      </w:r>
    </w:p>
    <w:p w:rsidR="00566F09" w:rsidRPr="0049775F" w:rsidRDefault="00566F09" w:rsidP="00566F09">
      <w:pPr>
        <w:pStyle w:val="a4"/>
        <w:numPr>
          <w:ilvl w:val="0"/>
          <w:numId w:val="11"/>
        </w:numPr>
        <w:spacing w:after="120"/>
        <w:ind w:left="284" w:hanging="284"/>
        <w:jc w:val="both"/>
        <w:rPr>
          <w:rFonts w:ascii="Verdana" w:hAnsi="Verdana" w:cs="Arial"/>
          <w:color w:val="333333"/>
          <w:sz w:val="22"/>
          <w:szCs w:val="22"/>
          <w:shd w:val="clear" w:color="auto" w:fill="FFFFFF"/>
        </w:rPr>
      </w:pPr>
      <w:r w:rsidRPr="0049775F">
        <w:rPr>
          <w:rFonts w:ascii="Verdana" w:hAnsi="Verdana" w:cs="Arial"/>
          <w:color w:val="333333"/>
          <w:sz w:val="22"/>
          <w:szCs w:val="22"/>
          <w:shd w:val="clear" w:color="auto" w:fill="FFFFFF"/>
        </w:rPr>
        <w:t xml:space="preserve">Θα διαθέτει </w:t>
      </w:r>
      <w:r w:rsidRPr="0049775F">
        <w:rPr>
          <w:rFonts w:ascii="Verdana" w:hAnsi="Verdana" w:cs="Arial"/>
          <w:color w:val="333333"/>
          <w:sz w:val="22"/>
          <w:szCs w:val="22"/>
        </w:rPr>
        <w:t xml:space="preserve">αυτόματη κίνηση περσίδας </w:t>
      </w:r>
      <w:r w:rsidRPr="0049775F">
        <w:rPr>
          <w:rFonts w:ascii="Verdana" w:hAnsi="Verdana" w:cs="Arial"/>
          <w:color w:val="333333"/>
          <w:sz w:val="22"/>
          <w:szCs w:val="22"/>
          <w:shd w:val="clear" w:color="auto" w:fill="FFFFFF"/>
        </w:rPr>
        <w:t>σε οριζόντια θέση, ενώ ο χρήστης έχει την δυνατότητα της σταθεροποίησης αυτής σε επιθυμητό σημείο με το πάτημα ενός κουμπιού</w:t>
      </w:r>
    </w:p>
    <w:p w:rsidR="00566F09" w:rsidRPr="003E3F00" w:rsidRDefault="00566F09" w:rsidP="00566F09">
      <w:pPr>
        <w:pStyle w:val="a4"/>
        <w:numPr>
          <w:ilvl w:val="0"/>
          <w:numId w:val="11"/>
        </w:numPr>
        <w:spacing w:after="120"/>
        <w:ind w:left="284" w:hanging="284"/>
        <w:jc w:val="both"/>
        <w:rPr>
          <w:rFonts w:ascii="Verdana" w:hAnsi="Verdana" w:cs="Arial"/>
          <w:color w:val="333333"/>
          <w:sz w:val="22"/>
          <w:szCs w:val="22"/>
          <w:shd w:val="clear" w:color="auto" w:fill="FFFFFF"/>
        </w:rPr>
      </w:pPr>
      <w:r w:rsidRPr="003E3F00">
        <w:rPr>
          <w:rFonts w:ascii="Verdana" w:hAnsi="Verdana" w:cs="Arial"/>
          <w:color w:val="333333"/>
          <w:sz w:val="22"/>
          <w:szCs w:val="22"/>
          <w:shd w:val="clear" w:color="auto" w:fill="FFFFFF"/>
        </w:rPr>
        <w:t>Θα διαθέτει έ</w:t>
      </w:r>
      <w:r w:rsidRPr="003E3F00">
        <w:rPr>
          <w:rFonts w:ascii="Verdana" w:hAnsi="Verdana" w:cs="Arial"/>
          <w:color w:val="333333"/>
          <w:sz w:val="22"/>
          <w:szCs w:val="22"/>
        </w:rPr>
        <w:t xml:space="preserve">ξυπνη προθέρμανση ώστε να </w:t>
      </w:r>
      <w:r w:rsidRPr="003E3F00">
        <w:rPr>
          <w:rFonts w:ascii="Verdana" w:hAnsi="Verdana" w:cs="Arial"/>
          <w:color w:val="333333"/>
          <w:sz w:val="22"/>
          <w:szCs w:val="22"/>
          <w:shd w:val="clear" w:color="auto" w:fill="FFFFFF"/>
        </w:rPr>
        <w:t>εξασφαλίζεται ότι ο αέρας της εσωτερικής μονάδας θα είναι θερμός αποτρέποντας την δημιουργία ψυχρών κυμάτων αέρα κατά την εκκίνηση της μονάδας (σε λειτουργία θέρμανσης)</w:t>
      </w:r>
    </w:p>
    <w:p w:rsidR="00566F09" w:rsidRPr="003E3F00" w:rsidRDefault="00566F09" w:rsidP="00480213">
      <w:pPr>
        <w:pStyle w:val="a4"/>
        <w:numPr>
          <w:ilvl w:val="0"/>
          <w:numId w:val="11"/>
        </w:numPr>
        <w:spacing w:after="120"/>
        <w:ind w:left="284" w:hanging="284"/>
        <w:jc w:val="both"/>
        <w:rPr>
          <w:rFonts w:ascii="Verdana" w:hAnsi="Verdana" w:cs="Arial"/>
          <w:color w:val="333333"/>
          <w:sz w:val="22"/>
          <w:szCs w:val="22"/>
          <w:shd w:val="clear" w:color="auto" w:fill="FFFFFF"/>
        </w:rPr>
      </w:pPr>
      <w:r w:rsidRPr="003E3F00">
        <w:rPr>
          <w:rFonts w:ascii="Verdana" w:hAnsi="Verdana" w:cs="Arial"/>
          <w:color w:val="333333"/>
          <w:sz w:val="22"/>
          <w:szCs w:val="22"/>
          <w:shd w:val="clear" w:color="auto" w:fill="FFFFFF"/>
        </w:rPr>
        <w:t xml:space="preserve">Θα διαθέτει </w:t>
      </w:r>
      <w:r w:rsidRPr="003E3F00">
        <w:rPr>
          <w:rFonts w:ascii="Verdana" w:hAnsi="Verdana" w:cs="Arial"/>
          <w:color w:val="333333"/>
          <w:sz w:val="22"/>
          <w:szCs w:val="22"/>
        </w:rPr>
        <w:t xml:space="preserve">έξυπνη κατανομή αέρα: ώστε να </w:t>
      </w:r>
      <w:r w:rsidRPr="003E3F00">
        <w:rPr>
          <w:rFonts w:ascii="Verdana" w:hAnsi="Verdana" w:cs="Arial"/>
          <w:color w:val="333333"/>
          <w:sz w:val="22"/>
          <w:szCs w:val="22"/>
          <w:shd w:val="clear" w:color="auto" w:fill="FFFFFF"/>
        </w:rPr>
        <w:t>εξασφαλίζεται η αυτόματη λειτουργία της παροχής του αέρα. Όταν η μονάδα είναι προγραμματισμένη σε λειτουργία ψύξης, ο αέρας κατευθύνεται αυτόματα παράλληλα με το δάπεδο, ενώ όταν είναι προγραμματισμένη σε λειτουργία θέρμανσης, ο αέρας κατευθύνεται κάθετα προς το δάπεδο</w:t>
      </w:r>
    </w:p>
    <w:p w:rsidR="00566F09" w:rsidRPr="003E3F00" w:rsidRDefault="00566F09" w:rsidP="00480213">
      <w:pPr>
        <w:pStyle w:val="a4"/>
        <w:numPr>
          <w:ilvl w:val="0"/>
          <w:numId w:val="11"/>
        </w:numPr>
        <w:spacing w:after="120"/>
        <w:ind w:left="284" w:hanging="284"/>
        <w:jc w:val="both"/>
        <w:rPr>
          <w:rFonts w:ascii="Verdana" w:hAnsi="Verdana" w:cs="Arial"/>
          <w:color w:val="333333"/>
          <w:sz w:val="22"/>
          <w:szCs w:val="22"/>
          <w:shd w:val="clear" w:color="auto" w:fill="FFFFFF"/>
        </w:rPr>
      </w:pPr>
      <w:r w:rsidRPr="003E3F00">
        <w:rPr>
          <w:rFonts w:ascii="Verdana" w:hAnsi="Verdana" w:cs="Arial"/>
          <w:color w:val="333333"/>
          <w:sz w:val="22"/>
          <w:szCs w:val="22"/>
          <w:shd w:val="clear" w:color="auto" w:fill="FFFFFF"/>
        </w:rPr>
        <w:t xml:space="preserve">Θα διαθέτει λειτουργία </w:t>
      </w:r>
      <w:r w:rsidRPr="003E3F00">
        <w:rPr>
          <w:rFonts w:ascii="Verdana" w:hAnsi="Verdana" w:cs="Arial"/>
          <w:bCs/>
          <w:color w:val="333333"/>
          <w:sz w:val="22"/>
          <w:szCs w:val="22"/>
          <w:bdr w:val="none" w:sz="0" w:space="0" w:color="auto" w:frame="1"/>
          <w:shd w:val="clear" w:color="auto" w:fill="FFFFFF"/>
        </w:rPr>
        <w:t xml:space="preserve">αυτοκαθαρισμού για </w:t>
      </w:r>
      <w:r w:rsidRPr="003E3F00">
        <w:rPr>
          <w:rFonts w:ascii="Verdana" w:hAnsi="Verdana" w:cs="Arial"/>
          <w:color w:val="333333"/>
          <w:sz w:val="22"/>
          <w:szCs w:val="22"/>
        </w:rPr>
        <w:br/>
      </w:r>
      <w:r w:rsidRPr="003E3F00">
        <w:rPr>
          <w:rFonts w:ascii="Verdana" w:hAnsi="Verdana" w:cs="Arial"/>
          <w:color w:val="333333"/>
          <w:sz w:val="22"/>
          <w:szCs w:val="22"/>
          <w:shd w:val="clear" w:color="auto" w:fill="FFFFFF"/>
        </w:rPr>
        <w:t>απομάκρυνση της υγρασίας και των μικροσωματιδίων από το εσωτερικό της μονάδας με ταυτόχρονη παρεμπόδιση της δημιουργίας μούχλας και βακτηριδίων.</w:t>
      </w:r>
    </w:p>
    <w:p w:rsidR="003066CA" w:rsidRPr="003E3F00" w:rsidRDefault="00566F09" w:rsidP="00566F09">
      <w:pPr>
        <w:pStyle w:val="a4"/>
        <w:numPr>
          <w:ilvl w:val="0"/>
          <w:numId w:val="11"/>
        </w:numPr>
        <w:spacing w:after="120"/>
        <w:ind w:left="284" w:hanging="284"/>
        <w:jc w:val="both"/>
        <w:rPr>
          <w:rFonts w:ascii="Verdana" w:hAnsi="Verdana" w:cs="Arial"/>
          <w:color w:val="333333"/>
          <w:sz w:val="22"/>
          <w:szCs w:val="22"/>
          <w:shd w:val="clear" w:color="auto" w:fill="FFFFFF"/>
        </w:rPr>
      </w:pPr>
      <w:r w:rsidRPr="003E3F00">
        <w:rPr>
          <w:rFonts w:ascii="Verdana" w:hAnsi="Verdana" w:cs="Arial"/>
          <w:color w:val="333333"/>
          <w:sz w:val="22"/>
          <w:szCs w:val="22"/>
          <w:shd w:val="clear" w:color="auto" w:fill="FFFFFF"/>
        </w:rPr>
        <w:t xml:space="preserve">Ο ανεμιστήρας της εσωτερικής μονάδας διαθέτει 12 ταχύτητες. Ο χρήστης μπορεί να χρησιμοποιήσει τις 3 εξαιρετικά αθόρυβες ταχύτητες με το πάτημα ενός κουμπιού. </w:t>
      </w:r>
    </w:p>
    <w:p w:rsidR="00566F09" w:rsidRPr="003E3F00" w:rsidRDefault="00566F09" w:rsidP="00566F09">
      <w:pPr>
        <w:pStyle w:val="a4"/>
        <w:numPr>
          <w:ilvl w:val="0"/>
          <w:numId w:val="11"/>
        </w:numPr>
        <w:spacing w:after="120"/>
        <w:ind w:left="284" w:hanging="284"/>
        <w:jc w:val="both"/>
        <w:rPr>
          <w:rFonts w:ascii="Verdana" w:hAnsi="Verdana" w:cs="Arial"/>
          <w:color w:val="333333"/>
          <w:sz w:val="22"/>
          <w:szCs w:val="22"/>
          <w:shd w:val="clear" w:color="auto" w:fill="FFFFFF"/>
        </w:rPr>
      </w:pPr>
      <w:r w:rsidRPr="003E3F00">
        <w:rPr>
          <w:rFonts w:ascii="Verdana" w:hAnsi="Verdana" w:cs="Arial"/>
          <w:bCs/>
          <w:color w:val="333333"/>
          <w:sz w:val="22"/>
          <w:szCs w:val="22"/>
          <w:bdr w:val="none" w:sz="0" w:space="0" w:color="auto" w:frame="1"/>
          <w:shd w:val="clear" w:color="auto" w:fill="FFFFFF"/>
        </w:rPr>
        <w:t>Θα διαθέτει λειτουργία χρονοδιακόπτη</w:t>
      </w:r>
      <w:r w:rsidRPr="003E3F00">
        <w:rPr>
          <w:rFonts w:ascii="Verdana" w:hAnsi="Verdana" w:cs="Arial"/>
          <w:color w:val="333333"/>
          <w:sz w:val="22"/>
          <w:szCs w:val="22"/>
        </w:rPr>
        <w:br/>
      </w:r>
      <w:r w:rsidRPr="003E3F00">
        <w:rPr>
          <w:rFonts w:ascii="Verdana" w:hAnsi="Verdana" w:cs="Arial"/>
          <w:color w:val="333333"/>
          <w:sz w:val="22"/>
          <w:szCs w:val="22"/>
          <w:shd w:val="clear" w:color="auto" w:fill="FFFFFF"/>
        </w:rPr>
        <w:t>με την οποία η μονάδα βάσει προγραμματισμού ενεργοποιείται ή απενεργοποιείται αυτόματα βάσει των ρυθμίσεων χρόνου που έχει δώσει ο χρήστης έως 24 ώρες</w:t>
      </w:r>
      <w:r w:rsidR="00AF1D29" w:rsidRPr="003E3F00">
        <w:rPr>
          <w:rFonts w:ascii="Verdana" w:hAnsi="Verdana" w:cs="Arial"/>
          <w:color w:val="333333"/>
          <w:sz w:val="22"/>
          <w:szCs w:val="22"/>
          <w:shd w:val="clear" w:color="auto" w:fill="FFFFFF"/>
        </w:rPr>
        <w:t>.</w:t>
      </w:r>
    </w:p>
    <w:p w:rsidR="00AF1D29" w:rsidRPr="003E3F00" w:rsidRDefault="00AF1D29" w:rsidP="00566F09">
      <w:pPr>
        <w:pStyle w:val="a4"/>
        <w:numPr>
          <w:ilvl w:val="0"/>
          <w:numId w:val="11"/>
        </w:numPr>
        <w:spacing w:after="120"/>
        <w:ind w:left="284" w:hanging="284"/>
        <w:jc w:val="both"/>
        <w:rPr>
          <w:rFonts w:ascii="Verdana" w:hAnsi="Verdana" w:cs="Arial"/>
          <w:color w:val="333333"/>
          <w:sz w:val="20"/>
          <w:szCs w:val="20"/>
          <w:shd w:val="clear" w:color="auto" w:fill="FFFFFF"/>
        </w:rPr>
      </w:pPr>
      <w:r w:rsidRPr="003E3F00">
        <w:rPr>
          <w:rFonts w:ascii="Verdana" w:hAnsi="Verdana" w:cs="Arial"/>
          <w:bCs/>
          <w:color w:val="333333"/>
          <w:sz w:val="22"/>
          <w:szCs w:val="22"/>
          <w:bdr w:val="none" w:sz="0" w:space="0" w:color="auto" w:frame="1"/>
          <w:shd w:val="clear" w:color="auto" w:fill="FFFFFF"/>
        </w:rPr>
        <w:t>Θα διαθέτει λειτουργία κλειδώματος χειριστηρίου</w:t>
      </w:r>
      <w:r w:rsidRPr="003E3F00">
        <w:rPr>
          <w:rStyle w:val="apple-converted-space"/>
          <w:rFonts w:ascii="Verdana" w:hAnsi="Verdana" w:cs="Arial"/>
          <w:bCs/>
          <w:color w:val="333333"/>
          <w:sz w:val="22"/>
          <w:szCs w:val="22"/>
          <w:bdr w:val="none" w:sz="0" w:space="0" w:color="auto" w:frame="1"/>
          <w:shd w:val="clear" w:color="auto" w:fill="FFFFFF"/>
        </w:rPr>
        <w:t> </w:t>
      </w:r>
      <w:r w:rsidRPr="003E3F00">
        <w:rPr>
          <w:rFonts w:ascii="Verdana" w:hAnsi="Verdana" w:cs="Arial"/>
          <w:color w:val="333333"/>
          <w:sz w:val="22"/>
          <w:szCs w:val="22"/>
        </w:rPr>
        <w:br/>
      </w:r>
      <w:r w:rsidRPr="003E3F00">
        <w:rPr>
          <w:rFonts w:ascii="Verdana" w:hAnsi="Verdana" w:cs="Arial"/>
          <w:color w:val="333333"/>
          <w:sz w:val="22"/>
          <w:szCs w:val="22"/>
          <w:shd w:val="clear" w:color="auto" w:fill="FFFFFF"/>
        </w:rPr>
        <w:t>ώστε να εξασφαλίζεται  ότι οι ρυθμίσεις της μονάδας παραμένουν σύμφωνα με τις παραμέτρους του χειριστή.</w:t>
      </w:r>
    </w:p>
    <w:p w:rsidR="00654F30" w:rsidRPr="003E3F00" w:rsidRDefault="00AF1D29" w:rsidP="003E3F00">
      <w:pPr>
        <w:pStyle w:val="a4"/>
        <w:numPr>
          <w:ilvl w:val="0"/>
          <w:numId w:val="11"/>
        </w:numPr>
        <w:spacing w:after="120"/>
        <w:ind w:left="284" w:hanging="284"/>
        <w:jc w:val="both"/>
        <w:rPr>
          <w:rFonts w:ascii="Verdana" w:hAnsi="Verdana" w:cs="Arial"/>
          <w:color w:val="333333"/>
          <w:sz w:val="20"/>
          <w:szCs w:val="20"/>
          <w:shd w:val="clear" w:color="auto" w:fill="FFFFFF"/>
        </w:rPr>
      </w:pPr>
      <w:r w:rsidRPr="003E3F00">
        <w:rPr>
          <w:rFonts w:ascii="Verdana" w:hAnsi="Verdana" w:cs="Arial"/>
          <w:color w:val="333333"/>
          <w:sz w:val="22"/>
          <w:szCs w:val="22"/>
          <w:shd w:val="clear" w:color="auto" w:fill="FFFFFF"/>
        </w:rPr>
        <w:t>Η εξωτερική κλιματιστική συσκευή διαθέτει κέλυφο</w:t>
      </w:r>
      <w:r w:rsidR="00654F30" w:rsidRPr="003E3F00">
        <w:rPr>
          <w:rFonts w:ascii="Verdana" w:hAnsi="Verdana" w:cs="Arial"/>
          <w:color w:val="333333"/>
          <w:sz w:val="22"/>
          <w:szCs w:val="22"/>
          <w:shd w:val="clear" w:color="auto" w:fill="FFFFFF"/>
        </w:rPr>
        <w:t>ς από γαλβανισμένη λαμαρίνα Α΄ π</w:t>
      </w:r>
      <w:r w:rsidRPr="003E3F00">
        <w:rPr>
          <w:rFonts w:ascii="Verdana" w:hAnsi="Verdana" w:cs="Arial"/>
          <w:color w:val="333333"/>
          <w:sz w:val="22"/>
          <w:szCs w:val="22"/>
          <w:shd w:val="clear" w:color="auto" w:fill="FFFFFF"/>
        </w:rPr>
        <w:t xml:space="preserve">οιότητας και πάχους 8/10 mm, </w:t>
      </w:r>
      <w:r w:rsidR="00654F30" w:rsidRPr="003E3F00">
        <w:rPr>
          <w:rFonts w:ascii="Verdana" w:hAnsi="Verdana" w:cs="Arial"/>
          <w:color w:val="333333"/>
          <w:sz w:val="22"/>
          <w:szCs w:val="22"/>
          <w:shd w:val="clear" w:color="auto" w:fill="FFFFFF"/>
        </w:rPr>
        <w:t xml:space="preserve">για </w:t>
      </w:r>
      <w:r w:rsidRPr="003E3F00">
        <w:rPr>
          <w:rFonts w:ascii="Verdana" w:hAnsi="Verdana" w:cs="Arial"/>
          <w:color w:val="333333"/>
          <w:sz w:val="22"/>
          <w:szCs w:val="22"/>
          <w:shd w:val="clear" w:color="auto" w:fill="FFFFFF"/>
        </w:rPr>
        <w:t>μεγαλύτερη διάρκεια ζωής</w:t>
      </w:r>
      <w:r w:rsidR="00654F30" w:rsidRPr="003E3F00">
        <w:rPr>
          <w:rFonts w:ascii="Verdana" w:hAnsi="Verdana" w:cs="Arial"/>
          <w:color w:val="333333"/>
          <w:sz w:val="22"/>
          <w:szCs w:val="22"/>
          <w:shd w:val="clear" w:color="auto" w:fill="FFFFFF"/>
        </w:rPr>
        <w:t>.</w:t>
      </w:r>
    </w:p>
    <w:p w:rsidR="00654F30" w:rsidRPr="003D6062" w:rsidRDefault="00654F30" w:rsidP="00654F30">
      <w:pPr>
        <w:spacing w:after="120"/>
        <w:jc w:val="both"/>
        <w:rPr>
          <w:rFonts w:ascii="Verdana" w:hAnsi="Verdana" w:cs="Arial"/>
          <w:sz w:val="22"/>
          <w:szCs w:val="22"/>
        </w:rPr>
      </w:pPr>
      <w:r w:rsidRPr="003D6062">
        <w:rPr>
          <w:rFonts w:ascii="Verdana" w:hAnsi="Verdana" w:cs="Arial"/>
          <w:sz w:val="22"/>
          <w:szCs w:val="22"/>
        </w:rPr>
        <w:t xml:space="preserve">Η εξωτερική μονάδα του κλιματιστικού μηχανήματος θα τοποθετηθεί σε </w:t>
      </w:r>
      <w:r w:rsidR="003E3F00">
        <w:rPr>
          <w:rFonts w:ascii="Verdana" w:hAnsi="Verdana" w:cs="Arial"/>
          <w:sz w:val="22"/>
          <w:szCs w:val="22"/>
        </w:rPr>
        <w:t>βάση</w:t>
      </w:r>
      <w:r w:rsidRPr="003D6062">
        <w:rPr>
          <w:rFonts w:ascii="Verdana" w:hAnsi="Verdana" w:cs="Arial"/>
          <w:sz w:val="22"/>
          <w:szCs w:val="22"/>
        </w:rPr>
        <w:t>. Μεταξύ της βάσης και της εξωτερικής μονάδας, θα τοποθετηθεί ελαστικό παρέμβυσμα για την αποφυγή μετάδοσης κραδασμών.</w:t>
      </w:r>
    </w:p>
    <w:p w:rsidR="00654F30" w:rsidRPr="003D6062" w:rsidRDefault="00654F30" w:rsidP="00654F30">
      <w:pPr>
        <w:spacing w:after="120"/>
        <w:jc w:val="both"/>
        <w:rPr>
          <w:rFonts w:ascii="Verdana" w:hAnsi="Verdana" w:cs="Arial"/>
          <w:sz w:val="22"/>
          <w:szCs w:val="22"/>
        </w:rPr>
      </w:pPr>
      <w:r w:rsidRPr="003D6062">
        <w:rPr>
          <w:rFonts w:ascii="Verdana" w:hAnsi="Verdana"/>
          <w:color w:val="000000"/>
          <w:sz w:val="22"/>
          <w:szCs w:val="22"/>
        </w:rPr>
        <w:t>Η κλιματιστική μονάδα</w:t>
      </w:r>
      <w:r w:rsidRPr="003D6062">
        <w:rPr>
          <w:rFonts w:ascii="Verdana" w:hAnsi="Verdana" w:cs="Arial"/>
          <w:sz w:val="22"/>
          <w:szCs w:val="22"/>
        </w:rPr>
        <w:t xml:space="preserve"> θα λειτουργεί με οικολογικά ψυκτικά υγρά και θα διαθέτει ασύρματο τηλεχειριστήριο.</w:t>
      </w:r>
    </w:p>
    <w:p w:rsidR="00654F30" w:rsidRPr="003D6062" w:rsidRDefault="00654F30" w:rsidP="00654F30">
      <w:pPr>
        <w:spacing w:after="120"/>
        <w:jc w:val="both"/>
        <w:rPr>
          <w:rFonts w:ascii="Verdana" w:hAnsi="Verdana" w:cs="Arial"/>
          <w:sz w:val="22"/>
          <w:szCs w:val="22"/>
        </w:rPr>
      </w:pPr>
      <w:r w:rsidRPr="003D6062">
        <w:rPr>
          <w:rFonts w:ascii="Verdana" w:hAnsi="Verdana" w:cs="Arial"/>
          <w:sz w:val="22"/>
          <w:szCs w:val="22"/>
        </w:rPr>
        <w:t xml:space="preserve">Το προσφερόμενο κλιματιστική μονάδα θα συνοδεύονται από τεχνικό φυλλάδιο στα Ελληνικά στο οποίο θα αναφέρονται αναλυτικά τα τεχνικά τους </w:t>
      </w:r>
      <w:r w:rsidRPr="003D6062">
        <w:rPr>
          <w:rFonts w:ascii="Verdana" w:hAnsi="Verdana" w:cs="Arial"/>
          <w:sz w:val="22"/>
          <w:szCs w:val="22"/>
        </w:rPr>
        <w:lastRenderedPageBreak/>
        <w:t>στοιχεία και ειδικά η στάθμη θορύβου εσωτερικής και εξωτερικής μονάδας και το αναρροφούμενο ρεύμα.</w:t>
      </w:r>
    </w:p>
    <w:p w:rsidR="00654F30" w:rsidRDefault="00654F30" w:rsidP="00654F30">
      <w:pPr>
        <w:spacing w:after="120"/>
        <w:jc w:val="both"/>
        <w:rPr>
          <w:rFonts w:ascii="Verdana" w:hAnsi="Verdana" w:cs="Arial"/>
          <w:sz w:val="22"/>
          <w:szCs w:val="22"/>
        </w:rPr>
      </w:pPr>
      <w:r w:rsidRPr="003D6062">
        <w:rPr>
          <w:rFonts w:ascii="Verdana" w:hAnsi="Verdana" w:cs="Arial"/>
          <w:sz w:val="22"/>
          <w:szCs w:val="22"/>
        </w:rPr>
        <w:t xml:space="preserve">Η κλιματιστική μονάδα θα διαθέτει </w:t>
      </w:r>
      <w:r w:rsidRPr="003D6062">
        <w:rPr>
          <w:rFonts w:ascii="Verdana" w:hAnsi="Verdana" w:cs="Arial"/>
          <w:sz w:val="22"/>
          <w:szCs w:val="22"/>
          <w:lang w:val="en-US"/>
        </w:rPr>
        <w:t>CE</w:t>
      </w:r>
      <w:r w:rsidRPr="003D6062">
        <w:rPr>
          <w:rFonts w:ascii="Verdana" w:hAnsi="Verdana" w:cs="Arial"/>
          <w:sz w:val="22"/>
          <w:szCs w:val="22"/>
        </w:rPr>
        <w:t xml:space="preserve"> και η κατασκευάστρια εταιρεία που διαθέτει </w:t>
      </w:r>
      <w:r w:rsidRPr="003D6062">
        <w:rPr>
          <w:rFonts w:ascii="Verdana" w:hAnsi="Verdana" w:cs="Arial"/>
          <w:sz w:val="22"/>
          <w:szCs w:val="22"/>
          <w:lang w:val="en-US"/>
        </w:rPr>
        <w:t>ISO</w:t>
      </w:r>
      <w:r w:rsidRPr="003D6062">
        <w:rPr>
          <w:rFonts w:ascii="Verdana" w:hAnsi="Verdana" w:cs="Arial"/>
          <w:sz w:val="22"/>
          <w:szCs w:val="22"/>
        </w:rPr>
        <w:t xml:space="preserve">. Τα πιστοποιητικά </w:t>
      </w:r>
      <w:r w:rsidRPr="003D6062">
        <w:rPr>
          <w:rFonts w:ascii="Verdana" w:hAnsi="Verdana" w:cs="Arial"/>
          <w:sz w:val="22"/>
          <w:szCs w:val="22"/>
          <w:lang w:val="en-US"/>
        </w:rPr>
        <w:t>CE</w:t>
      </w:r>
      <w:r w:rsidRPr="003D6062">
        <w:rPr>
          <w:rFonts w:ascii="Verdana" w:hAnsi="Verdana" w:cs="Arial"/>
          <w:sz w:val="22"/>
          <w:szCs w:val="22"/>
        </w:rPr>
        <w:t xml:space="preserve"> και </w:t>
      </w:r>
      <w:r w:rsidRPr="003D6062">
        <w:rPr>
          <w:rFonts w:ascii="Verdana" w:hAnsi="Verdana" w:cs="Arial"/>
          <w:sz w:val="22"/>
          <w:szCs w:val="22"/>
          <w:lang w:val="en-US"/>
        </w:rPr>
        <w:t>ISO</w:t>
      </w:r>
      <w:r w:rsidRPr="003D6062">
        <w:rPr>
          <w:rFonts w:ascii="Verdana" w:hAnsi="Verdana" w:cs="Arial"/>
          <w:sz w:val="22"/>
          <w:szCs w:val="22"/>
        </w:rPr>
        <w:t xml:space="preserve"> θα κατατίθενται</w:t>
      </w:r>
      <w:r w:rsidR="003D6062" w:rsidRPr="003D6062">
        <w:rPr>
          <w:rFonts w:ascii="Verdana" w:hAnsi="Verdana" w:cs="Arial"/>
          <w:sz w:val="22"/>
          <w:szCs w:val="22"/>
        </w:rPr>
        <w:t xml:space="preserve"> επί ποινής απόρριψης</w:t>
      </w:r>
      <w:r w:rsidRPr="003D6062">
        <w:rPr>
          <w:rFonts w:ascii="Verdana" w:hAnsi="Verdana" w:cs="Arial"/>
          <w:sz w:val="22"/>
          <w:szCs w:val="22"/>
        </w:rPr>
        <w:t>.</w:t>
      </w:r>
    </w:p>
    <w:p w:rsidR="003E3F00" w:rsidRDefault="003E3F00" w:rsidP="00654F30">
      <w:pPr>
        <w:spacing w:after="120"/>
        <w:jc w:val="both"/>
        <w:rPr>
          <w:rFonts w:ascii="Verdana" w:hAnsi="Verdana" w:cs="Arial"/>
          <w:sz w:val="22"/>
          <w:szCs w:val="22"/>
        </w:rPr>
      </w:pPr>
      <w:r>
        <w:rPr>
          <w:rFonts w:ascii="Verdana" w:hAnsi="Verdana" w:cs="Arial"/>
          <w:sz w:val="22"/>
          <w:szCs w:val="22"/>
        </w:rPr>
        <w:t xml:space="preserve">Η </w:t>
      </w:r>
      <w:r w:rsidRPr="003D6062">
        <w:rPr>
          <w:rFonts w:ascii="Verdana" w:hAnsi="Verdana" w:cs="Arial"/>
          <w:sz w:val="22"/>
          <w:szCs w:val="22"/>
        </w:rPr>
        <w:t>κλιματιστική μονάδα θα διαθέτει</w:t>
      </w:r>
      <w:r>
        <w:rPr>
          <w:rFonts w:ascii="Verdana" w:hAnsi="Verdana" w:cs="Arial"/>
          <w:sz w:val="22"/>
          <w:szCs w:val="22"/>
        </w:rPr>
        <w:t xml:space="preserve"> εγγύηση προμηθευτή 3 έτη για τα ηλεκτρικά και μηχανικά μέρη και 5 έτη για το συμπιεστή.</w:t>
      </w:r>
    </w:p>
    <w:p w:rsidR="003E3F00" w:rsidRDefault="003E3F00" w:rsidP="00654F30">
      <w:pPr>
        <w:spacing w:after="120"/>
        <w:jc w:val="both"/>
        <w:rPr>
          <w:rFonts w:ascii="Verdana" w:hAnsi="Verdana" w:cs="Arial"/>
          <w:sz w:val="22"/>
          <w:szCs w:val="22"/>
        </w:rPr>
      </w:pPr>
      <w:r>
        <w:rPr>
          <w:rFonts w:ascii="Verdana" w:hAnsi="Verdana" w:cs="Arial"/>
          <w:sz w:val="22"/>
          <w:szCs w:val="22"/>
        </w:rPr>
        <w:t>Η κλιματιστική μονάδα  θα τροφοδοτηθεί από τον ηλεκτρικό πίνακα κλιματισμού του 4</w:t>
      </w:r>
      <w:r w:rsidRPr="003E3F00">
        <w:rPr>
          <w:rFonts w:ascii="Verdana" w:hAnsi="Verdana" w:cs="Arial"/>
          <w:sz w:val="22"/>
          <w:szCs w:val="22"/>
          <w:vertAlign w:val="superscript"/>
        </w:rPr>
        <w:t>ου</w:t>
      </w:r>
      <w:r>
        <w:rPr>
          <w:rFonts w:ascii="Verdana" w:hAnsi="Verdana" w:cs="Arial"/>
          <w:sz w:val="22"/>
          <w:szCs w:val="22"/>
        </w:rPr>
        <w:t xml:space="preserve"> ορόφου του οκταώροφου κτιρίου Δ.2.4.1. που βρίσκεται στο γραφείο της προϊσταμένης.</w:t>
      </w:r>
    </w:p>
    <w:p w:rsidR="003E3F00" w:rsidRPr="0049775F" w:rsidRDefault="003E3F00" w:rsidP="003E3F00">
      <w:pPr>
        <w:pStyle w:val="Web"/>
        <w:jc w:val="both"/>
        <w:rPr>
          <w:rFonts w:ascii="Verdana" w:hAnsi="Verdana" w:cs="Arial"/>
          <w:color w:val="000000"/>
          <w:sz w:val="22"/>
          <w:szCs w:val="22"/>
        </w:rPr>
      </w:pPr>
      <w:r w:rsidRPr="0049775F">
        <w:rPr>
          <w:rFonts w:ascii="Verdana" w:hAnsi="Verdana" w:cs="Arial"/>
          <w:color w:val="000000"/>
          <w:sz w:val="22"/>
          <w:szCs w:val="22"/>
        </w:rPr>
        <w:t>Η γραμμή παροχής της κλιματιστικής μονάδας που θα κατασκευαστεί θα είναι 3</w:t>
      </w:r>
      <w:r w:rsidRPr="0049775F">
        <w:rPr>
          <w:rFonts w:ascii="Verdana" w:hAnsi="Verdana" w:cs="Arial"/>
          <w:color w:val="000000"/>
          <w:sz w:val="22"/>
          <w:szCs w:val="22"/>
          <w:lang w:val="en-US"/>
        </w:rPr>
        <w:t>x</w:t>
      </w:r>
      <w:r w:rsidRPr="0049775F">
        <w:rPr>
          <w:rFonts w:ascii="Verdana" w:hAnsi="Verdana" w:cs="Arial"/>
          <w:color w:val="000000"/>
          <w:sz w:val="22"/>
          <w:szCs w:val="22"/>
        </w:rPr>
        <w:t>4</w:t>
      </w:r>
      <w:r w:rsidRPr="0049775F">
        <w:rPr>
          <w:rFonts w:ascii="Verdana" w:hAnsi="Verdana" w:cs="Arial"/>
          <w:color w:val="000000"/>
          <w:sz w:val="22"/>
          <w:szCs w:val="22"/>
          <w:lang w:val="en-US"/>
        </w:rPr>
        <w:t>mm</w:t>
      </w:r>
      <w:r w:rsidRPr="0049775F">
        <w:rPr>
          <w:rFonts w:ascii="Verdana" w:hAnsi="Verdana" w:cs="Arial"/>
          <w:color w:val="000000"/>
          <w:sz w:val="22"/>
          <w:szCs w:val="22"/>
        </w:rPr>
        <w:t>² (μήκους 25μ περίπου) ασφαλισμένη με μικροαυτόματο 20</w:t>
      </w:r>
      <w:r w:rsidRPr="0049775F">
        <w:rPr>
          <w:rFonts w:ascii="Verdana" w:hAnsi="Verdana" w:cs="Arial"/>
          <w:color w:val="000000"/>
          <w:sz w:val="22"/>
          <w:szCs w:val="22"/>
          <w:lang w:val="en-US"/>
        </w:rPr>
        <w:t>A</w:t>
      </w:r>
      <w:r w:rsidRPr="0049775F">
        <w:rPr>
          <w:rFonts w:ascii="Verdana" w:hAnsi="Verdana" w:cs="Arial"/>
          <w:color w:val="000000"/>
          <w:sz w:val="22"/>
          <w:szCs w:val="22"/>
        </w:rPr>
        <w:t xml:space="preserve"> στο ηλεκτρικό πίνακα Δ.2.4.1. </w:t>
      </w:r>
    </w:p>
    <w:p w:rsidR="003E3F00" w:rsidRDefault="00553369" w:rsidP="00723F70">
      <w:pPr>
        <w:jc w:val="both"/>
        <w:rPr>
          <w:rFonts w:ascii="Verdana" w:hAnsi="Verdana" w:cs="Arial"/>
          <w:sz w:val="22"/>
          <w:szCs w:val="22"/>
        </w:rPr>
      </w:pPr>
      <w:r w:rsidRPr="0049775F">
        <w:rPr>
          <w:rFonts w:ascii="Verdana" w:hAnsi="Verdana" w:cs="Arial"/>
          <w:sz w:val="22"/>
          <w:szCs w:val="22"/>
        </w:rPr>
        <w:t>Στην προμήθεια και εγκατάσταση της κλιματιστικής μονάδας συμπεριλαμβάνονται οι απαραίτητες ψυκτικές σωληνώσεις, οι ψυκτικές, αποχετευτικές  και ηλεκτρικές συνδέσεις, με την εργασία τοποθετήσεως και πλήρους εγκαταστάσεως εσωτερικής και εξωτερικής μονάδας στην τοιχοποιία και σε εξωτερική βάση αντίστοιχα.</w:t>
      </w:r>
    </w:p>
    <w:p w:rsidR="003E3F00" w:rsidRPr="00DF461B" w:rsidRDefault="00BF5CCF" w:rsidP="00DF461B">
      <w:pPr>
        <w:pStyle w:val="Web"/>
        <w:numPr>
          <w:ilvl w:val="0"/>
          <w:numId w:val="24"/>
        </w:numPr>
        <w:ind w:left="426" w:hanging="426"/>
        <w:jc w:val="both"/>
        <w:rPr>
          <w:rFonts w:ascii="Verdana" w:hAnsi="Verdana"/>
          <w:sz w:val="22"/>
          <w:szCs w:val="22"/>
          <w:u w:val="single"/>
        </w:rPr>
      </w:pPr>
      <w:r>
        <w:rPr>
          <w:rFonts w:ascii="Verdana" w:hAnsi="Verdana" w:cs="Arial"/>
          <w:sz w:val="22"/>
          <w:szCs w:val="22"/>
          <w:u w:val="single"/>
        </w:rPr>
        <w:t>Νέα ηλεκτρική παροχή</w:t>
      </w:r>
      <w:r w:rsidR="00BB5778">
        <w:rPr>
          <w:rFonts w:ascii="Verdana" w:hAnsi="Verdana" w:cs="Arial"/>
          <w:sz w:val="22"/>
          <w:szCs w:val="22"/>
          <w:u w:val="single"/>
        </w:rPr>
        <w:t xml:space="preserve"> πίνακα τροφοδοσ</w:t>
      </w:r>
      <w:r w:rsidR="00DF461B">
        <w:rPr>
          <w:rFonts w:ascii="Verdana" w:hAnsi="Verdana" w:cs="Arial"/>
          <w:sz w:val="22"/>
          <w:szCs w:val="22"/>
          <w:u w:val="single"/>
        </w:rPr>
        <w:t>ί</w:t>
      </w:r>
      <w:r w:rsidR="00BB5778">
        <w:rPr>
          <w:rFonts w:ascii="Verdana" w:hAnsi="Verdana" w:cs="Arial"/>
          <w:sz w:val="22"/>
          <w:szCs w:val="22"/>
          <w:u w:val="single"/>
        </w:rPr>
        <w:t xml:space="preserve">ας </w:t>
      </w:r>
      <w:r w:rsidR="00DF461B">
        <w:rPr>
          <w:rFonts w:ascii="Verdana" w:hAnsi="Verdana" w:cs="Arial"/>
          <w:sz w:val="22"/>
          <w:szCs w:val="22"/>
          <w:u w:val="single"/>
        </w:rPr>
        <w:t xml:space="preserve">του </w:t>
      </w:r>
      <w:r w:rsidR="00BB5778">
        <w:rPr>
          <w:rFonts w:ascii="Verdana" w:hAnsi="Verdana" w:cs="Arial"/>
          <w:sz w:val="22"/>
          <w:szCs w:val="22"/>
          <w:u w:val="single"/>
        </w:rPr>
        <w:t>συγκροτήματος νέου στεφανιογραφου</w:t>
      </w:r>
    </w:p>
    <w:p w:rsidR="00411A11" w:rsidRPr="00DF461B" w:rsidRDefault="00BB5778" w:rsidP="00654F30">
      <w:pPr>
        <w:spacing w:after="120"/>
        <w:jc w:val="both"/>
        <w:rPr>
          <w:rFonts w:ascii="Verdana" w:hAnsi="Verdana" w:cs="Arial"/>
          <w:sz w:val="22"/>
          <w:szCs w:val="22"/>
        </w:rPr>
      </w:pPr>
      <w:r>
        <w:rPr>
          <w:rFonts w:ascii="Verdana" w:hAnsi="Verdana" w:cs="Arial"/>
          <w:sz w:val="22"/>
          <w:szCs w:val="22"/>
        </w:rPr>
        <w:t>Θα εγκατασταθεί νέα ηλεκτρική παροχή του</w:t>
      </w:r>
      <w:r w:rsidR="00DF461B">
        <w:rPr>
          <w:rFonts w:ascii="Verdana" w:hAnsi="Verdana" w:cs="Arial"/>
          <w:sz w:val="22"/>
          <w:szCs w:val="22"/>
        </w:rPr>
        <w:t xml:space="preserve"> πίνακα τροφοδοσίας </w:t>
      </w:r>
      <w:r w:rsidR="00DF461B">
        <w:rPr>
          <w:rFonts w:ascii="Verdana" w:hAnsi="Verdana" w:cs="Arial"/>
          <w:sz w:val="22"/>
          <w:szCs w:val="22"/>
          <w:lang w:val="en-US"/>
        </w:rPr>
        <w:t>H</w:t>
      </w:r>
      <w:r w:rsidR="00DF461B" w:rsidRPr="00DF461B">
        <w:rPr>
          <w:rFonts w:ascii="Verdana" w:hAnsi="Verdana" w:cs="Arial"/>
          <w:sz w:val="22"/>
          <w:szCs w:val="22"/>
        </w:rPr>
        <w:t>.2.4.6</w:t>
      </w:r>
      <w:r w:rsidR="00DF461B">
        <w:rPr>
          <w:rFonts w:ascii="Verdana" w:hAnsi="Verdana" w:cs="Arial"/>
          <w:sz w:val="22"/>
          <w:szCs w:val="22"/>
        </w:rPr>
        <w:t xml:space="preserve"> του συγκροτήματος νέου στεφανιογράφου</w:t>
      </w:r>
      <w:r w:rsidR="00DF461B" w:rsidRPr="00DF461B">
        <w:rPr>
          <w:rFonts w:ascii="Verdana" w:hAnsi="Verdana" w:cs="Arial"/>
          <w:sz w:val="22"/>
          <w:szCs w:val="22"/>
        </w:rPr>
        <w:t xml:space="preserve">. </w:t>
      </w:r>
      <w:r w:rsidR="00DF461B">
        <w:rPr>
          <w:rFonts w:ascii="Verdana" w:hAnsi="Verdana" w:cs="Arial"/>
          <w:sz w:val="22"/>
          <w:szCs w:val="22"/>
        </w:rPr>
        <w:t>Συγκεκριμένα θα εκτελεστούν οι ακόλουθες εργασίες</w:t>
      </w:r>
      <w:r w:rsidR="00DF461B" w:rsidRPr="00DF461B">
        <w:rPr>
          <w:rFonts w:ascii="Verdana" w:hAnsi="Verdana" w:cs="Arial"/>
          <w:sz w:val="22"/>
          <w:szCs w:val="22"/>
        </w:rPr>
        <w:t>:</w:t>
      </w:r>
      <w:r>
        <w:rPr>
          <w:rFonts w:ascii="Verdana" w:hAnsi="Verdana" w:cs="Arial"/>
          <w:sz w:val="22"/>
          <w:szCs w:val="22"/>
        </w:rPr>
        <w:t xml:space="preserve"> </w:t>
      </w:r>
    </w:p>
    <w:p w:rsidR="00DF461B" w:rsidRDefault="00DF461B" w:rsidP="00DF461B">
      <w:pPr>
        <w:pStyle w:val="Web"/>
        <w:jc w:val="both"/>
        <w:rPr>
          <w:rFonts w:ascii="Verdana" w:hAnsi="Verdana"/>
          <w:color w:val="000000"/>
          <w:sz w:val="22"/>
          <w:szCs w:val="22"/>
        </w:rPr>
      </w:pPr>
      <w:r w:rsidRPr="00DF461B">
        <w:rPr>
          <w:rFonts w:ascii="Verdana" w:hAnsi="Verdana"/>
          <w:color w:val="000000"/>
          <w:sz w:val="22"/>
          <w:szCs w:val="22"/>
        </w:rPr>
        <w:t xml:space="preserve">α. Αποσύνδεση της υφιστάμενης ηλεκτρικής παροχής NYY 5X35mm² του πίνακα Η.2.4.6 της </w:t>
      </w:r>
      <w:r>
        <w:rPr>
          <w:rFonts w:ascii="Verdana" w:hAnsi="Verdana"/>
          <w:color w:val="000000"/>
          <w:sz w:val="22"/>
          <w:szCs w:val="22"/>
        </w:rPr>
        <w:t>Χειρουργικής Αίθουσας (από τη μεριά του πίνακα)</w:t>
      </w:r>
      <w:r w:rsidRPr="00DF461B">
        <w:rPr>
          <w:rFonts w:ascii="Verdana" w:hAnsi="Verdana"/>
          <w:color w:val="000000"/>
          <w:sz w:val="22"/>
          <w:szCs w:val="22"/>
        </w:rPr>
        <w:t>.</w:t>
      </w:r>
    </w:p>
    <w:p w:rsidR="00542401" w:rsidRPr="00542401" w:rsidRDefault="00542401" w:rsidP="00542401">
      <w:pPr>
        <w:pStyle w:val="Web"/>
        <w:jc w:val="both"/>
        <w:rPr>
          <w:rFonts w:ascii="Verdana" w:hAnsi="Verdana"/>
          <w:color w:val="000000"/>
          <w:sz w:val="22"/>
          <w:szCs w:val="22"/>
        </w:rPr>
      </w:pPr>
      <w:r w:rsidRPr="00542401">
        <w:rPr>
          <w:rFonts w:ascii="Verdana" w:hAnsi="Verdana"/>
          <w:color w:val="000000"/>
          <w:sz w:val="22"/>
          <w:szCs w:val="22"/>
        </w:rPr>
        <w:t>β. Αποσύνδεση της υφιστάμενης ηλεκτρικής παροχής NYY 5X35mm² του πίνακα Η.2.4.3 της Χειρουργικής Αίθουσας Λέκκου (από τη μεριά του υφιστάμενου μπαροκιβωτίου)</w:t>
      </w:r>
    </w:p>
    <w:p w:rsidR="00542401" w:rsidRPr="007F14F0" w:rsidRDefault="00542401" w:rsidP="007F14F0">
      <w:pPr>
        <w:pStyle w:val="Web"/>
        <w:jc w:val="both"/>
        <w:rPr>
          <w:rFonts w:ascii="Verdana" w:hAnsi="Verdana"/>
          <w:color w:val="000000"/>
          <w:sz w:val="22"/>
          <w:szCs w:val="22"/>
        </w:rPr>
      </w:pPr>
      <w:r w:rsidRPr="007F14F0">
        <w:rPr>
          <w:rFonts w:ascii="Verdana" w:hAnsi="Verdana"/>
          <w:color w:val="000000"/>
          <w:sz w:val="22"/>
          <w:szCs w:val="22"/>
        </w:rPr>
        <w:t>γ. Τοποθέτηση νέου μπαροκιβωτίου στο διάδρομο του Αιμοδυναμικού Εργαστηρίου  στο οποίο θα συνδεθούν οι ανωτέρω αποσυνδεμένες παροχές NYY 5X35mm²</w:t>
      </w:r>
      <w:r w:rsidR="007F14F0">
        <w:rPr>
          <w:rFonts w:ascii="Verdana" w:hAnsi="Verdana"/>
          <w:color w:val="000000"/>
          <w:sz w:val="22"/>
          <w:szCs w:val="22"/>
        </w:rPr>
        <w:t>. Με αυτό τον τρόπο η «νέα» παροχή του πίνακα Η.2.4.3. (Χειρουργική Αίθουσα Λέκκου) θα είναι</w:t>
      </w:r>
      <w:r w:rsidRPr="007F14F0">
        <w:rPr>
          <w:rFonts w:ascii="Verdana" w:hAnsi="Verdana"/>
          <w:color w:val="000000"/>
          <w:sz w:val="22"/>
          <w:szCs w:val="22"/>
        </w:rPr>
        <w:t xml:space="preserve"> </w:t>
      </w:r>
      <w:r w:rsidR="007F14F0">
        <w:rPr>
          <w:rFonts w:ascii="Verdana" w:hAnsi="Verdana"/>
          <w:color w:val="000000"/>
          <w:sz w:val="22"/>
          <w:szCs w:val="22"/>
        </w:rPr>
        <w:t>η «υφιστάμενη» παροχή του πίνακα Η.2.4.6.</w:t>
      </w:r>
      <w:r w:rsidRPr="007F14F0">
        <w:rPr>
          <w:rFonts w:ascii="Verdana" w:hAnsi="Verdana"/>
          <w:color w:val="000000"/>
          <w:sz w:val="22"/>
          <w:szCs w:val="22"/>
        </w:rPr>
        <w:t xml:space="preserve"> </w:t>
      </w:r>
    </w:p>
    <w:p w:rsidR="00411A11" w:rsidRPr="008F3DF8" w:rsidRDefault="00411A11" w:rsidP="008F3DF8">
      <w:pPr>
        <w:pStyle w:val="Web"/>
        <w:jc w:val="both"/>
        <w:rPr>
          <w:rFonts w:ascii="Verdana" w:hAnsi="Verdana"/>
          <w:color w:val="000000"/>
          <w:sz w:val="22"/>
          <w:szCs w:val="22"/>
        </w:rPr>
      </w:pPr>
      <w:r w:rsidRPr="008F3DF8">
        <w:rPr>
          <w:rFonts w:ascii="Verdana" w:hAnsi="Verdana"/>
          <w:color w:val="000000"/>
          <w:sz w:val="22"/>
          <w:szCs w:val="22"/>
        </w:rPr>
        <w:t>Το μπαροκιβώτιο θα έχει διαστάσεις περίπου (40</w:t>
      </w:r>
      <w:r w:rsidR="007F14F0" w:rsidRPr="008F3DF8">
        <w:rPr>
          <w:rFonts w:ascii="Verdana" w:hAnsi="Verdana"/>
          <w:color w:val="000000"/>
          <w:sz w:val="22"/>
          <w:szCs w:val="22"/>
          <w:lang w:val="en-US"/>
        </w:rPr>
        <w:t>cmx</w:t>
      </w:r>
      <w:r w:rsidRPr="008F3DF8">
        <w:rPr>
          <w:rFonts w:ascii="Verdana" w:hAnsi="Verdana"/>
          <w:color w:val="000000"/>
          <w:sz w:val="22"/>
          <w:szCs w:val="22"/>
        </w:rPr>
        <w:t>50</w:t>
      </w:r>
      <w:r w:rsidR="007F14F0" w:rsidRPr="008F3DF8">
        <w:rPr>
          <w:rFonts w:ascii="Verdana" w:hAnsi="Verdana"/>
          <w:color w:val="000000"/>
          <w:sz w:val="22"/>
          <w:szCs w:val="22"/>
          <w:lang w:val="en-US"/>
        </w:rPr>
        <w:t>cm</w:t>
      </w:r>
      <w:r w:rsidRPr="008F3DF8">
        <w:rPr>
          <w:rFonts w:ascii="Verdana" w:hAnsi="Verdana"/>
          <w:color w:val="000000"/>
          <w:sz w:val="22"/>
          <w:szCs w:val="22"/>
        </w:rPr>
        <w:t>) και θα τοποθετηθεί μέσα στη ψευδοροφή. Η σύνδεση των καλωδίων θα γίνει πάνω σε μπάρες χαλκού μία για κάθε φάση-ουδέτερο και γείωση του πίνακα με ορειχάλκινες βίδες</w:t>
      </w:r>
      <w:r w:rsidR="007F14F0" w:rsidRPr="008F3DF8">
        <w:rPr>
          <w:rFonts w:ascii="Verdana" w:hAnsi="Verdana"/>
          <w:color w:val="000000"/>
          <w:sz w:val="22"/>
          <w:szCs w:val="22"/>
        </w:rPr>
        <w:t>, τα καλώδια θα φέρουν κατάλληλ</w:t>
      </w:r>
      <w:r w:rsidR="008F3DF8" w:rsidRPr="008F3DF8">
        <w:rPr>
          <w:rFonts w:ascii="Verdana" w:hAnsi="Verdana"/>
          <w:color w:val="000000"/>
          <w:sz w:val="22"/>
          <w:szCs w:val="22"/>
        </w:rPr>
        <w:t>ους ακροδέκτες (κος)</w:t>
      </w:r>
      <w:r w:rsidR="007F14F0" w:rsidRPr="008F3DF8">
        <w:rPr>
          <w:rFonts w:ascii="Verdana" w:hAnsi="Verdana"/>
          <w:color w:val="000000"/>
          <w:sz w:val="22"/>
          <w:szCs w:val="22"/>
        </w:rPr>
        <w:t xml:space="preserve"> </w:t>
      </w:r>
      <w:r w:rsidRPr="008F3DF8">
        <w:rPr>
          <w:rFonts w:ascii="Verdana" w:hAnsi="Verdana"/>
          <w:color w:val="000000"/>
          <w:sz w:val="22"/>
          <w:szCs w:val="22"/>
        </w:rPr>
        <w:t xml:space="preserve"> αντίστοιχης διατομής των καλωδίων.</w:t>
      </w:r>
    </w:p>
    <w:p w:rsidR="007D2604" w:rsidRPr="00723F70" w:rsidRDefault="00723F70" w:rsidP="00723F70">
      <w:pPr>
        <w:pStyle w:val="Web"/>
        <w:jc w:val="both"/>
        <w:rPr>
          <w:rFonts w:ascii="Verdana" w:hAnsi="Verdana"/>
          <w:color w:val="000000"/>
          <w:sz w:val="22"/>
          <w:szCs w:val="22"/>
        </w:rPr>
      </w:pPr>
      <w:r w:rsidRPr="00723F70">
        <w:rPr>
          <w:rFonts w:ascii="Verdana" w:hAnsi="Verdana"/>
          <w:color w:val="000000"/>
          <w:sz w:val="22"/>
          <w:szCs w:val="22"/>
        </w:rPr>
        <w:t>δ</w:t>
      </w:r>
      <w:r w:rsidR="00411A11" w:rsidRPr="00723F70">
        <w:rPr>
          <w:rFonts w:ascii="Verdana" w:hAnsi="Verdana"/>
          <w:color w:val="000000"/>
          <w:sz w:val="22"/>
          <w:szCs w:val="22"/>
        </w:rPr>
        <w:t>.</w:t>
      </w:r>
      <w:r w:rsidRPr="00723F70">
        <w:rPr>
          <w:rFonts w:ascii="Verdana" w:hAnsi="Verdana"/>
          <w:color w:val="000000"/>
          <w:sz w:val="22"/>
          <w:szCs w:val="22"/>
        </w:rPr>
        <w:t xml:space="preserve"> </w:t>
      </w:r>
      <w:r w:rsidR="00411A11" w:rsidRPr="00723F70">
        <w:rPr>
          <w:rFonts w:ascii="Verdana" w:hAnsi="Verdana"/>
          <w:color w:val="000000"/>
          <w:sz w:val="22"/>
          <w:szCs w:val="22"/>
        </w:rPr>
        <w:t>Από το υφιστάμενο μπαροκιβώτιο που βρίσκεται στο διάδρομο μέσα στη ψευδοροφή θα γίνει εγκατάσταση και σύνδεση νέας π</w:t>
      </w:r>
      <w:r w:rsidRPr="00723F70">
        <w:rPr>
          <w:rFonts w:ascii="Verdana" w:hAnsi="Verdana"/>
          <w:color w:val="000000"/>
          <w:sz w:val="22"/>
          <w:szCs w:val="22"/>
        </w:rPr>
        <w:t xml:space="preserve">αροχής με καλώδιο ΝΥΥ </w:t>
      </w:r>
      <w:r w:rsidRPr="00723F70">
        <w:rPr>
          <w:rFonts w:ascii="Verdana" w:hAnsi="Verdana"/>
          <w:color w:val="000000"/>
          <w:sz w:val="22"/>
          <w:szCs w:val="22"/>
        </w:rPr>
        <w:lastRenderedPageBreak/>
        <w:t>3Χ50mm²+50</w:t>
      </w:r>
      <w:r w:rsidR="00411A11" w:rsidRPr="00723F70">
        <w:rPr>
          <w:rFonts w:ascii="Verdana" w:hAnsi="Verdana"/>
          <w:color w:val="000000"/>
          <w:sz w:val="22"/>
          <w:szCs w:val="22"/>
        </w:rPr>
        <w:t>mm</w:t>
      </w:r>
      <w:r w:rsidRPr="00723F70">
        <w:rPr>
          <w:rFonts w:ascii="Verdana" w:hAnsi="Verdana"/>
          <w:color w:val="000000"/>
          <w:sz w:val="22"/>
          <w:szCs w:val="22"/>
        </w:rPr>
        <w:t>²</w:t>
      </w:r>
      <w:r w:rsidR="00411A11" w:rsidRPr="00723F70">
        <w:rPr>
          <w:rFonts w:ascii="Verdana" w:hAnsi="Verdana"/>
          <w:color w:val="000000"/>
          <w:sz w:val="22"/>
          <w:szCs w:val="22"/>
        </w:rPr>
        <w:t>+25mm</w:t>
      </w:r>
      <w:r w:rsidRPr="00723F70">
        <w:rPr>
          <w:rFonts w:ascii="Verdana" w:hAnsi="Verdana"/>
          <w:color w:val="000000"/>
          <w:sz w:val="22"/>
          <w:szCs w:val="22"/>
        </w:rPr>
        <w:t>²</w:t>
      </w:r>
      <w:r w:rsidR="00411A11" w:rsidRPr="00723F70">
        <w:rPr>
          <w:rFonts w:ascii="Verdana" w:hAnsi="Verdana"/>
          <w:color w:val="000000"/>
          <w:sz w:val="22"/>
          <w:szCs w:val="22"/>
        </w:rPr>
        <w:t xml:space="preserve"> προς τον πίνακα </w:t>
      </w:r>
      <w:r w:rsidR="007D2604" w:rsidRPr="00723F70">
        <w:rPr>
          <w:rFonts w:ascii="Verdana" w:hAnsi="Verdana"/>
          <w:color w:val="000000"/>
          <w:sz w:val="22"/>
          <w:szCs w:val="22"/>
        </w:rPr>
        <w:t>Η.2.4.6 της Χειρουργικής Αίθουσας Κοιδάκη.</w:t>
      </w:r>
    </w:p>
    <w:p w:rsidR="00411A11" w:rsidRPr="00723F70" w:rsidRDefault="00723F70" w:rsidP="00723F70">
      <w:pPr>
        <w:pStyle w:val="Web"/>
        <w:jc w:val="both"/>
        <w:rPr>
          <w:rFonts w:ascii="Verdana" w:hAnsi="Verdana"/>
          <w:color w:val="000000"/>
          <w:sz w:val="22"/>
          <w:szCs w:val="22"/>
        </w:rPr>
      </w:pPr>
      <w:r w:rsidRPr="00723F70">
        <w:rPr>
          <w:rFonts w:ascii="Verdana" w:hAnsi="Verdana"/>
          <w:color w:val="000000"/>
          <w:sz w:val="22"/>
          <w:szCs w:val="22"/>
        </w:rPr>
        <w:t>Η νέα παροχή θα συνδεθεί στην είσοδο του γ</w:t>
      </w:r>
      <w:r w:rsidR="00411A11" w:rsidRPr="00723F70">
        <w:rPr>
          <w:rFonts w:ascii="Verdana" w:hAnsi="Verdana"/>
          <w:color w:val="000000"/>
          <w:sz w:val="22"/>
          <w:szCs w:val="22"/>
        </w:rPr>
        <w:t>ενικού διακόπτη</w:t>
      </w:r>
      <w:r w:rsidRPr="00723F70">
        <w:rPr>
          <w:rFonts w:ascii="Verdana" w:hAnsi="Verdana"/>
          <w:color w:val="000000"/>
          <w:sz w:val="22"/>
          <w:szCs w:val="22"/>
        </w:rPr>
        <w:t xml:space="preserve"> του πίνακα</w:t>
      </w:r>
      <w:r w:rsidR="00411A11" w:rsidRPr="00723F70">
        <w:rPr>
          <w:rFonts w:ascii="Verdana" w:hAnsi="Verdana"/>
          <w:color w:val="000000"/>
          <w:sz w:val="22"/>
          <w:szCs w:val="22"/>
        </w:rPr>
        <w:t>.</w:t>
      </w:r>
    </w:p>
    <w:p w:rsidR="00411A11" w:rsidRPr="00723F70" w:rsidRDefault="00411A11" w:rsidP="00723F70">
      <w:pPr>
        <w:pStyle w:val="Web"/>
        <w:jc w:val="both"/>
        <w:rPr>
          <w:rFonts w:ascii="Verdana" w:hAnsi="Verdana"/>
          <w:color w:val="000000"/>
          <w:sz w:val="22"/>
          <w:szCs w:val="22"/>
        </w:rPr>
      </w:pPr>
      <w:r w:rsidRPr="00723F70">
        <w:rPr>
          <w:rFonts w:ascii="Verdana" w:hAnsi="Verdana"/>
          <w:color w:val="000000"/>
          <w:sz w:val="22"/>
          <w:szCs w:val="22"/>
        </w:rPr>
        <w:t>Το μήκος της όδευσης της νέας παροχής</w:t>
      </w:r>
      <w:r w:rsidR="003B3407" w:rsidRPr="003B3407">
        <w:rPr>
          <w:rFonts w:ascii="Verdana" w:hAnsi="Verdana"/>
          <w:color w:val="000000"/>
          <w:sz w:val="22"/>
          <w:szCs w:val="22"/>
        </w:rPr>
        <w:t xml:space="preserve"> </w:t>
      </w:r>
      <w:r w:rsidR="003B3407" w:rsidRPr="00723F70">
        <w:rPr>
          <w:rFonts w:ascii="Verdana" w:hAnsi="Verdana"/>
          <w:color w:val="000000"/>
          <w:sz w:val="22"/>
          <w:szCs w:val="22"/>
        </w:rPr>
        <w:t>ΝΥΥ 3Χ50mm²+50mm²+25mm²</w:t>
      </w:r>
      <w:r w:rsidRPr="00723F70">
        <w:rPr>
          <w:rFonts w:ascii="Verdana" w:hAnsi="Verdana"/>
          <w:color w:val="000000"/>
          <w:sz w:val="22"/>
          <w:szCs w:val="22"/>
        </w:rPr>
        <w:t xml:space="preserve"> από το</w:t>
      </w:r>
      <w:r w:rsidR="00723F70" w:rsidRPr="00723F70">
        <w:rPr>
          <w:rFonts w:ascii="Verdana" w:hAnsi="Verdana"/>
          <w:color w:val="000000"/>
          <w:sz w:val="22"/>
          <w:szCs w:val="22"/>
        </w:rPr>
        <w:t xml:space="preserve"> υφιστάμενο μπαροκιβώτιο προς</w:t>
      </w:r>
      <w:r w:rsidR="003B3407">
        <w:rPr>
          <w:rFonts w:ascii="Verdana" w:hAnsi="Verdana"/>
          <w:color w:val="000000"/>
          <w:sz w:val="22"/>
          <w:szCs w:val="22"/>
        </w:rPr>
        <w:t xml:space="preserve"> τον πίνακα είναι 15μ. Το καλώδιο θα στηριχθεί με κατάλληλα στηρίγματα επί της οροφής.</w:t>
      </w:r>
    </w:p>
    <w:p w:rsidR="000F7F61" w:rsidRPr="00DF461B" w:rsidRDefault="000F7F61" w:rsidP="000F7F61">
      <w:pPr>
        <w:pStyle w:val="Web"/>
        <w:numPr>
          <w:ilvl w:val="0"/>
          <w:numId w:val="24"/>
        </w:numPr>
        <w:ind w:left="426" w:hanging="426"/>
        <w:jc w:val="both"/>
        <w:rPr>
          <w:rFonts w:ascii="Verdana" w:hAnsi="Verdana"/>
          <w:sz w:val="22"/>
          <w:szCs w:val="22"/>
          <w:u w:val="single"/>
        </w:rPr>
      </w:pPr>
      <w:r>
        <w:rPr>
          <w:rFonts w:ascii="Verdana" w:hAnsi="Verdana" w:cs="Arial"/>
          <w:sz w:val="22"/>
          <w:szCs w:val="22"/>
          <w:u w:val="single"/>
        </w:rPr>
        <w:t>Κατασκευή και εγκατάσταση ηλεκτρικού πίνακα τροφοδοσίας συγκροτήματος νέου στεφανιογράφου</w:t>
      </w:r>
    </w:p>
    <w:p w:rsidR="0064031A" w:rsidRDefault="000F7F61" w:rsidP="00654F30">
      <w:pPr>
        <w:spacing w:after="120"/>
        <w:jc w:val="both"/>
        <w:rPr>
          <w:rFonts w:ascii="Verdana" w:hAnsi="Verdana" w:cs="Arial"/>
          <w:sz w:val="22"/>
          <w:szCs w:val="22"/>
        </w:rPr>
      </w:pPr>
      <w:r>
        <w:rPr>
          <w:rFonts w:ascii="Verdana" w:hAnsi="Verdana" w:cs="Arial"/>
          <w:sz w:val="22"/>
          <w:szCs w:val="22"/>
        </w:rPr>
        <w:t xml:space="preserve">Ο ηλεκτρικός πίνακας τροφοδοσίας του συγκροτήματος νέου στεφανιογράφου θα κατασκευαστεί και θα εγκατασταθεί από τη </w:t>
      </w:r>
      <w:r w:rsidR="003C4E46">
        <w:rPr>
          <w:rFonts w:ascii="Verdana" w:hAnsi="Verdana"/>
          <w:sz w:val="22"/>
          <w:szCs w:val="22"/>
        </w:rPr>
        <w:t xml:space="preserve">Προμηθεύτρια Εταιρεία </w:t>
      </w:r>
      <w:r w:rsidR="003C4E46">
        <w:rPr>
          <w:rFonts w:ascii="Verdana" w:hAnsi="Verdana"/>
          <w:sz w:val="22"/>
          <w:szCs w:val="22"/>
          <w:lang w:val="en-US"/>
        </w:rPr>
        <w:t>Philips</w:t>
      </w:r>
      <w:r w:rsidR="003C4E46">
        <w:rPr>
          <w:rFonts w:ascii="Verdana" w:hAnsi="Verdana"/>
          <w:sz w:val="22"/>
          <w:szCs w:val="22"/>
        </w:rPr>
        <w:t xml:space="preserve"> σύμφωνα με το αντίστοιχο σχέδιο</w:t>
      </w:r>
    </w:p>
    <w:p w:rsidR="003C4E46" w:rsidRPr="00DF461B" w:rsidRDefault="003C4E46" w:rsidP="003C4E46">
      <w:pPr>
        <w:pStyle w:val="Web"/>
        <w:numPr>
          <w:ilvl w:val="0"/>
          <w:numId w:val="24"/>
        </w:numPr>
        <w:ind w:left="426" w:hanging="426"/>
        <w:jc w:val="both"/>
        <w:rPr>
          <w:rFonts w:ascii="Verdana" w:hAnsi="Verdana"/>
          <w:sz w:val="22"/>
          <w:szCs w:val="22"/>
          <w:u w:val="single"/>
        </w:rPr>
      </w:pPr>
      <w:r>
        <w:rPr>
          <w:rFonts w:ascii="Verdana" w:hAnsi="Verdana" w:cs="Arial"/>
          <w:sz w:val="22"/>
          <w:szCs w:val="22"/>
          <w:u w:val="single"/>
        </w:rPr>
        <w:t>Παροχικά καλώδια ηλεκτρικών πινάκων συγκροτήματος νέου στεφανιογράφου</w:t>
      </w:r>
    </w:p>
    <w:p w:rsidR="00FB3649" w:rsidRPr="0055316A" w:rsidRDefault="003C4E46" w:rsidP="003C4E46">
      <w:pPr>
        <w:spacing w:after="120"/>
        <w:jc w:val="both"/>
        <w:rPr>
          <w:rFonts w:ascii="Verdana" w:hAnsi="Verdana" w:cs="Arial"/>
          <w:sz w:val="22"/>
          <w:szCs w:val="22"/>
          <w:lang w:val="en-US"/>
        </w:rPr>
      </w:pPr>
      <w:r>
        <w:rPr>
          <w:rFonts w:ascii="Verdana" w:hAnsi="Verdana" w:cs="Arial"/>
          <w:sz w:val="22"/>
          <w:szCs w:val="22"/>
        </w:rPr>
        <w:t>Θα εγκατασταθούν</w:t>
      </w:r>
      <w:r w:rsidRPr="003C4E46">
        <w:rPr>
          <w:rFonts w:ascii="Verdana" w:hAnsi="Verdana" w:cs="Arial"/>
          <w:sz w:val="22"/>
          <w:szCs w:val="22"/>
        </w:rPr>
        <w:t xml:space="preserve"> </w:t>
      </w:r>
      <w:r>
        <w:rPr>
          <w:rFonts w:ascii="Verdana" w:hAnsi="Verdana" w:cs="Arial"/>
          <w:sz w:val="22"/>
          <w:szCs w:val="22"/>
        </w:rPr>
        <w:t>τα παροχικά καλώδια του συγκροτήματος νέου στεφανιογράφου από τον πίνακα τροφοδοσίας Η.2.4.6 προς την Κύρια Καμπίνα (</w:t>
      </w:r>
      <w:r>
        <w:rPr>
          <w:rFonts w:ascii="Verdana" w:hAnsi="Verdana" w:cs="Arial"/>
          <w:sz w:val="22"/>
          <w:szCs w:val="22"/>
          <w:lang w:val="en-US"/>
        </w:rPr>
        <w:t>Main</w:t>
      </w:r>
      <w:r w:rsidRPr="003C4E46">
        <w:rPr>
          <w:rFonts w:ascii="Verdana" w:hAnsi="Verdana" w:cs="Arial"/>
          <w:sz w:val="22"/>
          <w:szCs w:val="22"/>
        </w:rPr>
        <w:t xml:space="preserve"> </w:t>
      </w:r>
      <w:r>
        <w:rPr>
          <w:rFonts w:ascii="Verdana" w:hAnsi="Verdana" w:cs="Arial"/>
          <w:sz w:val="22"/>
          <w:szCs w:val="22"/>
          <w:lang w:val="en-US"/>
        </w:rPr>
        <w:t>Cabinet</w:t>
      </w:r>
      <w:r w:rsidRPr="003C4E46">
        <w:rPr>
          <w:rFonts w:ascii="Verdana" w:hAnsi="Verdana" w:cs="Arial"/>
          <w:sz w:val="22"/>
          <w:szCs w:val="22"/>
        </w:rPr>
        <w:t xml:space="preserve"> 3.1) </w:t>
      </w:r>
      <w:r>
        <w:rPr>
          <w:rFonts w:ascii="Verdana" w:hAnsi="Verdana" w:cs="Arial"/>
          <w:sz w:val="22"/>
          <w:szCs w:val="22"/>
        </w:rPr>
        <w:t>και</w:t>
      </w:r>
      <w:r w:rsidR="00FB3649">
        <w:rPr>
          <w:rFonts w:ascii="Verdana" w:hAnsi="Verdana" w:cs="Arial"/>
          <w:sz w:val="22"/>
          <w:szCs w:val="22"/>
        </w:rPr>
        <w:t xml:space="preserve"> την Καμπίνα Γεννήτρια (</w:t>
      </w:r>
      <w:r w:rsidR="00FB3649">
        <w:rPr>
          <w:rFonts w:ascii="Verdana" w:hAnsi="Verdana" w:cs="Arial"/>
          <w:sz w:val="22"/>
          <w:szCs w:val="22"/>
          <w:lang w:val="en-US"/>
        </w:rPr>
        <w:t>Generator</w:t>
      </w:r>
      <w:r w:rsidR="00FB3649" w:rsidRPr="00FB3649">
        <w:rPr>
          <w:rFonts w:ascii="Verdana" w:hAnsi="Verdana" w:cs="Arial"/>
          <w:sz w:val="22"/>
          <w:szCs w:val="22"/>
        </w:rPr>
        <w:t xml:space="preserve"> </w:t>
      </w:r>
      <w:r w:rsidR="00FB3649">
        <w:rPr>
          <w:rFonts w:ascii="Verdana" w:hAnsi="Verdana" w:cs="Arial"/>
          <w:sz w:val="22"/>
          <w:szCs w:val="22"/>
          <w:lang w:val="en-US"/>
        </w:rPr>
        <w:t>Cabinet</w:t>
      </w:r>
      <w:r w:rsidR="00FB3649" w:rsidRPr="00FB3649">
        <w:rPr>
          <w:rFonts w:ascii="Verdana" w:hAnsi="Verdana" w:cs="Arial"/>
          <w:sz w:val="22"/>
          <w:szCs w:val="22"/>
        </w:rPr>
        <w:t xml:space="preserve"> 3.3). </w:t>
      </w:r>
      <w:r w:rsidR="00FB3649">
        <w:rPr>
          <w:rFonts w:ascii="Verdana" w:hAnsi="Verdana" w:cs="Arial"/>
          <w:sz w:val="22"/>
          <w:szCs w:val="22"/>
        </w:rPr>
        <w:t>Συγκεκριμένα</w:t>
      </w:r>
      <w:r w:rsidR="00FB3649">
        <w:rPr>
          <w:rFonts w:ascii="Verdana" w:hAnsi="Verdana" w:cs="Arial"/>
          <w:sz w:val="22"/>
          <w:szCs w:val="22"/>
          <w:lang w:val="en-US"/>
        </w:rPr>
        <w:t>:</w:t>
      </w:r>
    </w:p>
    <w:p w:rsidR="00FB3649" w:rsidRPr="00FB3649" w:rsidRDefault="00FB3649" w:rsidP="003C4E46">
      <w:pPr>
        <w:spacing w:after="120"/>
        <w:jc w:val="both"/>
        <w:rPr>
          <w:rFonts w:ascii="Verdana" w:hAnsi="Verdana"/>
          <w:color w:val="000000"/>
          <w:sz w:val="22"/>
          <w:szCs w:val="22"/>
          <w:lang w:val="en-US"/>
        </w:rPr>
      </w:pPr>
      <w:r>
        <w:rPr>
          <w:rFonts w:ascii="Verdana" w:hAnsi="Verdana" w:cs="Arial"/>
          <w:sz w:val="22"/>
          <w:szCs w:val="22"/>
        </w:rPr>
        <w:t>α</w:t>
      </w:r>
      <w:r w:rsidRPr="00FB3649">
        <w:rPr>
          <w:rFonts w:ascii="Verdana" w:hAnsi="Verdana" w:cs="Arial"/>
          <w:sz w:val="22"/>
          <w:szCs w:val="22"/>
          <w:lang w:val="en-US"/>
        </w:rPr>
        <w:t xml:space="preserve">. </w:t>
      </w:r>
      <w:r>
        <w:rPr>
          <w:rFonts w:ascii="Verdana" w:hAnsi="Verdana"/>
          <w:color w:val="000000"/>
          <w:sz w:val="22"/>
          <w:szCs w:val="22"/>
        </w:rPr>
        <w:t>Καλώδιο</w:t>
      </w:r>
      <w:r w:rsidRPr="00FB3649">
        <w:rPr>
          <w:rFonts w:ascii="Verdana" w:hAnsi="Verdana"/>
          <w:color w:val="000000"/>
          <w:sz w:val="22"/>
          <w:szCs w:val="22"/>
          <w:lang w:val="en-US"/>
        </w:rPr>
        <w:t xml:space="preserve"> 5</w:t>
      </w:r>
      <w:r>
        <w:rPr>
          <w:rFonts w:ascii="Verdana" w:hAnsi="Verdana"/>
          <w:color w:val="000000"/>
          <w:sz w:val="22"/>
          <w:szCs w:val="22"/>
        </w:rPr>
        <w:t>Χ</w:t>
      </w:r>
      <w:r w:rsidRPr="00FB3649">
        <w:rPr>
          <w:rFonts w:ascii="Verdana" w:hAnsi="Verdana"/>
          <w:color w:val="000000"/>
          <w:sz w:val="22"/>
          <w:szCs w:val="22"/>
          <w:lang w:val="en-US"/>
        </w:rPr>
        <w:t>25mm² - 10</w:t>
      </w:r>
      <w:r>
        <w:rPr>
          <w:rFonts w:ascii="Verdana" w:hAnsi="Verdana"/>
          <w:color w:val="000000"/>
          <w:sz w:val="22"/>
          <w:szCs w:val="22"/>
        </w:rPr>
        <w:t>μ</w:t>
      </w:r>
      <w:r w:rsidRPr="00FB3649">
        <w:rPr>
          <w:rFonts w:ascii="Verdana" w:hAnsi="Verdana"/>
          <w:color w:val="000000"/>
          <w:sz w:val="22"/>
          <w:szCs w:val="22"/>
          <w:lang w:val="en-US"/>
        </w:rPr>
        <w:t xml:space="preserve"> – </w:t>
      </w:r>
      <w:r>
        <w:rPr>
          <w:rFonts w:ascii="Verdana" w:hAnsi="Verdana"/>
          <w:color w:val="000000"/>
          <w:sz w:val="22"/>
          <w:szCs w:val="22"/>
          <w:lang w:val="en-US"/>
        </w:rPr>
        <w:t>Main Cabinet</w:t>
      </w:r>
    </w:p>
    <w:p w:rsidR="00760C17" w:rsidRPr="00A735F1" w:rsidRDefault="00FB3649" w:rsidP="003C4E46">
      <w:pPr>
        <w:spacing w:after="120"/>
        <w:jc w:val="both"/>
        <w:rPr>
          <w:rFonts w:ascii="Verdana" w:hAnsi="Verdana"/>
          <w:color w:val="000000"/>
          <w:sz w:val="22"/>
          <w:szCs w:val="22"/>
          <w:lang w:val="en-US"/>
        </w:rPr>
      </w:pPr>
      <w:r>
        <w:rPr>
          <w:rFonts w:ascii="Verdana" w:hAnsi="Verdana" w:cs="Arial"/>
          <w:sz w:val="22"/>
          <w:szCs w:val="22"/>
        </w:rPr>
        <w:t>β</w:t>
      </w:r>
      <w:r w:rsidRPr="00FB3649">
        <w:rPr>
          <w:rFonts w:ascii="Verdana" w:hAnsi="Verdana" w:cs="Arial"/>
          <w:sz w:val="22"/>
          <w:szCs w:val="22"/>
          <w:lang w:val="en-US"/>
        </w:rPr>
        <w:t xml:space="preserve">. </w:t>
      </w:r>
      <w:r>
        <w:rPr>
          <w:rFonts w:ascii="Verdana" w:hAnsi="Verdana"/>
          <w:color w:val="000000"/>
          <w:sz w:val="22"/>
          <w:szCs w:val="22"/>
        </w:rPr>
        <w:t>Καλώδιο</w:t>
      </w:r>
      <w:r w:rsidRPr="00FB3649">
        <w:rPr>
          <w:rFonts w:ascii="Verdana" w:hAnsi="Verdana"/>
          <w:color w:val="000000"/>
          <w:sz w:val="22"/>
          <w:szCs w:val="22"/>
          <w:lang w:val="en-US"/>
        </w:rPr>
        <w:t xml:space="preserve"> 5</w:t>
      </w:r>
      <w:r>
        <w:rPr>
          <w:rFonts w:ascii="Verdana" w:hAnsi="Verdana"/>
          <w:color w:val="000000"/>
          <w:sz w:val="22"/>
          <w:szCs w:val="22"/>
        </w:rPr>
        <w:t>Χ</w:t>
      </w:r>
      <w:r w:rsidRPr="00FB3649">
        <w:rPr>
          <w:rFonts w:ascii="Verdana" w:hAnsi="Verdana"/>
          <w:color w:val="000000"/>
          <w:sz w:val="22"/>
          <w:szCs w:val="22"/>
          <w:lang w:val="en-US"/>
        </w:rPr>
        <w:t>25mm² - 10</w:t>
      </w:r>
      <w:r>
        <w:rPr>
          <w:rFonts w:ascii="Verdana" w:hAnsi="Verdana"/>
          <w:color w:val="000000"/>
          <w:sz w:val="22"/>
          <w:szCs w:val="22"/>
        </w:rPr>
        <w:t>μ</w:t>
      </w:r>
      <w:r w:rsidRPr="00FB3649">
        <w:rPr>
          <w:rFonts w:ascii="Verdana" w:hAnsi="Verdana"/>
          <w:color w:val="000000"/>
          <w:sz w:val="22"/>
          <w:szCs w:val="22"/>
          <w:lang w:val="en-US"/>
        </w:rPr>
        <w:t xml:space="preserve"> – </w:t>
      </w:r>
      <w:r>
        <w:rPr>
          <w:rFonts w:ascii="Verdana" w:hAnsi="Verdana"/>
          <w:color w:val="000000"/>
          <w:sz w:val="22"/>
          <w:szCs w:val="22"/>
          <w:lang w:val="en-US"/>
        </w:rPr>
        <w:t>Generator Cabinet</w:t>
      </w:r>
    </w:p>
    <w:p w:rsidR="00CD64EB" w:rsidRDefault="00FB3649" w:rsidP="003C4E46">
      <w:pPr>
        <w:spacing w:after="120"/>
        <w:jc w:val="both"/>
        <w:rPr>
          <w:rFonts w:ascii="Verdana" w:hAnsi="Verdana"/>
          <w:color w:val="000000"/>
          <w:sz w:val="22"/>
          <w:szCs w:val="22"/>
        </w:rPr>
      </w:pPr>
      <w:r>
        <w:rPr>
          <w:rFonts w:ascii="Verdana" w:hAnsi="Verdana"/>
          <w:color w:val="000000"/>
          <w:sz w:val="22"/>
          <w:szCs w:val="22"/>
        </w:rPr>
        <w:t>Τα καλώδια θα ε</w:t>
      </w:r>
      <w:r w:rsidR="000D1579">
        <w:rPr>
          <w:rFonts w:ascii="Verdana" w:hAnsi="Verdana"/>
          <w:color w:val="000000"/>
          <w:sz w:val="22"/>
          <w:szCs w:val="22"/>
        </w:rPr>
        <w:t>ίναι πολύκλωνα και εύκαμπτα, θ</w:t>
      </w:r>
      <w:r>
        <w:rPr>
          <w:rFonts w:ascii="Verdana" w:hAnsi="Verdana"/>
          <w:color w:val="000000"/>
          <w:sz w:val="22"/>
          <w:szCs w:val="22"/>
        </w:rPr>
        <w:t xml:space="preserve">α οδεύουν πάνω σε υφιστάμενη μεταλλική σχάρα εντός της </w:t>
      </w:r>
      <w:r w:rsidR="000D1579">
        <w:rPr>
          <w:rFonts w:ascii="Verdana" w:hAnsi="Verdana"/>
          <w:color w:val="000000"/>
          <w:sz w:val="22"/>
          <w:szCs w:val="22"/>
        </w:rPr>
        <w:t xml:space="preserve">ψευδοροφής και εντός πλαστικών καναλιών στις κατακόρυφες οδεύσεις τους και θα έχουν ελεύθερο μήκος 2μ </w:t>
      </w:r>
    </w:p>
    <w:p w:rsidR="00671186" w:rsidRPr="00671186" w:rsidRDefault="00671186" w:rsidP="00671186">
      <w:pPr>
        <w:pStyle w:val="Web"/>
        <w:numPr>
          <w:ilvl w:val="0"/>
          <w:numId w:val="24"/>
        </w:numPr>
        <w:ind w:left="426" w:hanging="426"/>
        <w:jc w:val="both"/>
        <w:rPr>
          <w:rFonts w:ascii="Verdana" w:hAnsi="Verdana"/>
          <w:sz w:val="22"/>
          <w:szCs w:val="22"/>
          <w:u w:val="single"/>
          <w:lang w:val="en-US"/>
        </w:rPr>
      </w:pPr>
      <w:r>
        <w:rPr>
          <w:rFonts w:ascii="Verdana" w:hAnsi="Verdana" w:cs="Arial"/>
          <w:sz w:val="22"/>
          <w:szCs w:val="22"/>
          <w:u w:val="single"/>
        </w:rPr>
        <w:t>Ενδεικτική</w:t>
      </w:r>
      <w:r w:rsidRPr="00671186">
        <w:rPr>
          <w:rFonts w:ascii="Verdana" w:hAnsi="Verdana" w:cs="Arial"/>
          <w:sz w:val="22"/>
          <w:szCs w:val="22"/>
          <w:u w:val="single"/>
          <w:lang w:val="en-US"/>
        </w:rPr>
        <w:t xml:space="preserve"> </w:t>
      </w:r>
      <w:r>
        <w:rPr>
          <w:rFonts w:ascii="Verdana" w:hAnsi="Verdana" w:cs="Arial"/>
          <w:sz w:val="22"/>
          <w:szCs w:val="22"/>
          <w:u w:val="single"/>
        </w:rPr>
        <w:t>λυχνία</w:t>
      </w:r>
      <w:r w:rsidRPr="00671186">
        <w:rPr>
          <w:rFonts w:ascii="Verdana" w:hAnsi="Verdana" w:cs="Arial"/>
          <w:sz w:val="22"/>
          <w:szCs w:val="22"/>
          <w:u w:val="single"/>
          <w:lang w:val="en-US"/>
        </w:rPr>
        <w:t xml:space="preserve">, </w:t>
      </w:r>
      <w:r>
        <w:rPr>
          <w:rFonts w:ascii="Verdana" w:hAnsi="Verdana" w:cs="Arial"/>
          <w:sz w:val="22"/>
          <w:szCs w:val="22"/>
          <w:u w:val="single"/>
          <w:lang w:val="en-US"/>
        </w:rPr>
        <w:t xml:space="preserve">Button On/Off </w:t>
      </w:r>
      <w:r>
        <w:rPr>
          <w:rFonts w:ascii="Verdana" w:hAnsi="Verdana" w:cs="Arial"/>
          <w:sz w:val="22"/>
          <w:szCs w:val="22"/>
          <w:u w:val="single"/>
        </w:rPr>
        <w:t>και</w:t>
      </w:r>
      <w:r w:rsidRPr="00671186">
        <w:rPr>
          <w:rFonts w:ascii="Verdana" w:hAnsi="Verdana" w:cs="Arial"/>
          <w:sz w:val="22"/>
          <w:szCs w:val="22"/>
          <w:u w:val="single"/>
          <w:lang w:val="en-US"/>
        </w:rPr>
        <w:t xml:space="preserve"> </w:t>
      </w:r>
      <w:r>
        <w:rPr>
          <w:rFonts w:ascii="Verdana" w:hAnsi="Verdana" w:cs="Arial"/>
          <w:sz w:val="22"/>
          <w:szCs w:val="22"/>
          <w:u w:val="single"/>
          <w:lang w:val="en-US"/>
        </w:rPr>
        <w:t xml:space="preserve">Emergency Button </w:t>
      </w:r>
      <w:r>
        <w:rPr>
          <w:rFonts w:ascii="Verdana" w:hAnsi="Verdana" w:cs="Arial"/>
          <w:sz w:val="22"/>
          <w:szCs w:val="22"/>
          <w:u w:val="single"/>
        </w:rPr>
        <w:t>στεφανιογράφου</w:t>
      </w:r>
    </w:p>
    <w:p w:rsidR="00CA452C" w:rsidRDefault="001116D1" w:rsidP="001116D1">
      <w:pPr>
        <w:pStyle w:val="Web"/>
        <w:jc w:val="both"/>
        <w:rPr>
          <w:rFonts w:ascii="Verdana" w:hAnsi="Verdana" w:cs="Arial"/>
          <w:sz w:val="22"/>
          <w:szCs w:val="22"/>
        </w:rPr>
      </w:pPr>
      <w:r w:rsidRPr="001116D1">
        <w:rPr>
          <w:rFonts w:ascii="Verdana" w:hAnsi="Verdana" w:cs="Arial"/>
          <w:sz w:val="22"/>
          <w:szCs w:val="22"/>
        </w:rPr>
        <w:t xml:space="preserve">Θα </w:t>
      </w:r>
      <w:r>
        <w:rPr>
          <w:rFonts w:ascii="Verdana" w:hAnsi="Verdana" w:cs="Arial"/>
          <w:sz w:val="22"/>
          <w:szCs w:val="22"/>
        </w:rPr>
        <w:t xml:space="preserve">εγκατασταθεί και θα συνδεθεί μία (1) ενδεικτική στο άνωθεν της πόρτας της Χειρουργικής Αίθουσας σύμφωνα </w:t>
      </w:r>
      <w:r>
        <w:rPr>
          <w:rFonts w:ascii="Verdana" w:hAnsi="Verdana"/>
          <w:sz w:val="22"/>
          <w:szCs w:val="22"/>
        </w:rPr>
        <w:t>με το σχέδιο Α-1</w:t>
      </w:r>
      <w:r w:rsidRPr="00360504">
        <w:rPr>
          <w:rFonts w:ascii="Verdana" w:hAnsi="Verdana"/>
          <w:sz w:val="22"/>
          <w:szCs w:val="22"/>
        </w:rPr>
        <w:t xml:space="preserve"> </w:t>
      </w:r>
      <w:r>
        <w:rPr>
          <w:rFonts w:ascii="Verdana" w:hAnsi="Verdana"/>
          <w:sz w:val="22"/>
          <w:szCs w:val="22"/>
        </w:rPr>
        <w:t xml:space="preserve">της Προμηθεύτριας Εταιρείας </w:t>
      </w:r>
      <w:r>
        <w:rPr>
          <w:rFonts w:ascii="Verdana" w:hAnsi="Verdana"/>
          <w:sz w:val="22"/>
          <w:szCs w:val="22"/>
          <w:lang w:val="en-US"/>
        </w:rPr>
        <w:t>Philips</w:t>
      </w:r>
      <w:r w:rsidRPr="00360504">
        <w:rPr>
          <w:rFonts w:ascii="Verdana" w:hAnsi="Verdana"/>
          <w:sz w:val="22"/>
          <w:szCs w:val="22"/>
        </w:rPr>
        <w:t>.</w:t>
      </w:r>
      <w:r>
        <w:rPr>
          <w:rFonts w:ascii="Verdana" w:hAnsi="Verdana"/>
          <w:sz w:val="22"/>
          <w:szCs w:val="22"/>
        </w:rPr>
        <w:t xml:space="preserve"> </w:t>
      </w:r>
      <w:r>
        <w:rPr>
          <w:rFonts w:ascii="Verdana" w:hAnsi="Verdana"/>
          <w:sz w:val="22"/>
          <w:szCs w:val="22"/>
          <w:lang w:val="en-US"/>
        </w:rPr>
        <w:t>H</w:t>
      </w:r>
      <w:r w:rsidRPr="00CA452C">
        <w:rPr>
          <w:rFonts w:ascii="Verdana" w:hAnsi="Verdana"/>
          <w:sz w:val="22"/>
          <w:szCs w:val="22"/>
        </w:rPr>
        <w:t xml:space="preserve"> </w:t>
      </w:r>
      <w:r>
        <w:rPr>
          <w:rFonts w:ascii="Verdana" w:hAnsi="Verdana"/>
          <w:sz w:val="22"/>
          <w:szCs w:val="22"/>
        </w:rPr>
        <w:t xml:space="preserve">ενδεικτική λυχνία θα λειτουργεί με </w:t>
      </w:r>
      <w:r w:rsidR="00CA452C" w:rsidRPr="00CA452C">
        <w:rPr>
          <w:rFonts w:ascii="Verdana" w:hAnsi="Verdana"/>
          <w:sz w:val="22"/>
          <w:szCs w:val="22"/>
        </w:rPr>
        <w:t>220</w:t>
      </w:r>
      <w:r>
        <w:rPr>
          <w:rFonts w:ascii="Verdana" w:hAnsi="Verdana"/>
          <w:sz w:val="22"/>
          <w:szCs w:val="22"/>
          <w:lang w:val="en-US"/>
        </w:rPr>
        <w:t>VAC</w:t>
      </w:r>
      <w:r w:rsidR="00CA452C">
        <w:rPr>
          <w:rFonts w:ascii="Verdana" w:hAnsi="Verdana"/>
          <w:sz w:val="22"/>
          <w:szCs w:val="22"/>
        </w:rPr>
        <w:t xml:space="preserve"> και θα τροφοδοτείται από τον </w:t>
      </w:r>
      <w:r w:rsidR="00CA452C">
        <w:rPr>
          <w:rFonts w:ascii="Verdana" w:hAnsi="Verdana" w:cs="Arial"/>
          <w:sz w:val="22"/>
          <w:szCs w:val="22"/>
        </w:rPr>
        <w:t xml:space="preserve">πίνακα τροφοδοσίας </w:t>
      </w:r>
      <w:r w:rsidR="00CA452C">
        <w:rPr>
          <w:rFonts w:ascii="Verdana" w:hAnsi="Verdana" w:cs="Arial"/>
          <w:sz w:val="22"/>
          <w:szCs w:val="22"/>
          <w:lang w:val="en-US"/>
        </w:rPr>
        <w:t>H</w:t>
      </w:r>
      <w:r w:rsidR="00CA452C" w:rsidRPr="00DF461B">
        <w:rPr>
          <w:rFonts w:ascii="Verdana" w:hAnsi="Verdana" w:cs="Arial"/>
          <w:sz w:val="22"/>
          <w:szCs w:val="22"/>
        </w:rPr>
        <w:t>.2.4.6</w:t>
      </w:r>
      <w:r w:rsidR="00CA452C">
        <w:rPr>
          <w:rFonts w:ascii="Verdana" w:hAnsi="Verdana" w:cs="Arial"/>
          <w:sz w:val="22"/>
          <w:szCs w:val="22"/>
        </w:rPr>
        <w:t xml:space="preserve"> του συγκροτήματος νέου στεφανιογράφου μέσω ρελέ πηνίου </w:t>
      </w:r>
      <w:r w:rsidR="00CA452C" w:rsidRPr="00CA452C">
        <w:rPr>
          <w:rFonts w:ascii="Verdana" w:hAnsi="Verdana" w:cs="Arial"/>
          <w:sz w:val="22"/>
          <w:szCs w:val="22"/>
        </w:rPr>
        <w:t>24</w:t>
      </w:r>
      <w:r w:rsidR="00CA452C">
        <w:rPr>
          <w:rFonts w:ascii="Verdana" w:hAnsi="Verdana" w:cs="Arial"/>
          <w:sz w:val="22"/>
          <w:szCs w:val="22"/>
          <w:lang w:val="en-US"/>
        </w:rPr>
        <w:t>VAC</w:t>
      </w:r>
      <w:r w:rsidR="00CA452C" w:rsidRPr="00CA452C">
        <w:rPr>
          <w:rFonts w:ascii="Verdana" w:hAnsi="Verdana" w:cs="Arial"/>
          <w:sz w:val="22"/>
          <w:szCs w:val="22"/>
        </w:rPr>
        <w:t xml:space="preserve"> </w:t>
      </w:r>
      <w:r w:rsidR="00CA452C">
        <w:rPr>
          <w:rFonts w:ascii="Verdana" w:hAnsi="Verdana" w:cs="Arial"/>
          <w:sz w:val="22"/>
          <w:szCs w:val="22"/>
        </w:rPr>
        <w:t>το οποίο εντέλλεται από την Κύρια Καμπίνα (</w:t>
      </w:r>
      <w:r w:rsidR="00CA452C">
        <w:rPr>
          <w:rFonts w:ascii="Verdana" w:hAnsi="Verdana" w:cs="Arial"/>
          <w:sz w:val="22"/>
          <w:szCs w:val="22"/>
          <w:lang w:val="en-US"/>
        </w:rPr>
        <w:t>Main</w:t>
      </w:r>
      <w:r w:rsidR="00CA452C" w:rsidRPr="00CA452C">
        <w:rPr>
          <w:rFonts w:ascii="Verdana" w:hAnsi="Verdana" w:cs="Arial"/>
          <w:sz w:val="22"/>
          <w:szCs w:val="22"/>
        </w:rPr>
        <w:t xml:space="preserve"> </w:t>
      </w:r>
      <w:r w:rsidR="00CA452C">
        <w:rPr>
          <w:rFonts w:ascii="Verdana" w:hAnsi="Verdana" w:cs="Arial"/>
          <w:sz w:val="22"/>
          <w:szCs w:val="22"/>
          <w:lang w:val="en-US"/>
        </w:rPr>
        <w:t>Cabinet</w:t>
      </w:r>
      <w:r w:rsidR="00CA452C">
        <w:rPr>
          <w:rFonts w:ascii="Verdana" w:hAnsi="Verdana" w:cs="Arial"/>
          <w:sz w:val="22"/>
          <w:szCs w:val="22"/>
        </w:rPr>
        <w:t xml:space="preserve">). Οι ηλεκτρικές συνδέσεις θα είναι σύμφωνα με το αντίστοιχο σχέδιο του ηλεκτρικού πίνακα τροφοδοσίας </w:t>
      </w:r>
      <w:r w:rsidR="00CA452C">
        <w:rPr>
          <w:rFonts w:ascii="Verdana" w:hAnsi="Verdana" w:cs="Arial"/>
          <w:sz w:val="22"/>
          <w:szCs w:val="22"/>
          <w:lang w:val="en-US"/>
        </w:rPr>
        <w:t>H</w:t>
      </w:r>
      <w:r w:rsidR="00CA452C" w:rsidRPr="00DF461B">
        <w:rPr>
          <w:rFonts w:ascii="Verdana" w:hAnsi="Verdana" w:cs="Arial"/>
          <w:sz w:val="22"/>
          <w:szCs w:val="22"/>
        </w:rPr>
        <w:t>.2.4.6</w:t>
      </w:r>
      <w:r w:rsidR="00CA452C">
        <w:rPr>
          <w:rFonts w:ascii="Verdana" w:hAnsi="Verdana" w:cs="Arial"/>
          <w:sz w:val="22"/>
          <w:szCs w:val="22"/>
        </w:rPr>
        <w:t xml:space="preserve"> του συγκροτήματος νέου στεφανιογράφου.</w:t>
      </w:r>
    </w:p>
    <w:p w:rsidR="001116D1" w:rsidRPr="00CA452C" w:rsidRDefault="00CA452C" w:rsidP="001116D1">
      <w:pPr>
        <w:pStyle w:val="Web"/>
        <w:jc w:val="both"/>
        <w:rPr>
          <w:rFonts w:ascii="Verdana" w:hAnsi="Verdana"/>
          <w:sz w:val="22"/>
          <w:szCs w:val="22"/>
        </w:rPr>
      </w:pPr>
      <w:r>
        <w:rPr>
          <w:rFonts w:ascii="Verdana" w:hAnsi="Verdana" w:cs="Arial"/>
          <w:sz w:val="22"/>
          <w:szCs w:val="22"/>
        </w:rPr>
        <w:t>Οι συνδέσεις θα γίνουν με</w:t>
      </w:r>
      <w:r w:rsidR="008E32DB" w:rsidRPr="008E32DB">
        <w:rPr>
          <w:rFonts w:ascii="Verdana" w:hAnsi="Verdana" w:cs="Arial"/>
          <w:sz w:val="22"/>
          <w:szCs w:val="22"/>
        </w:rPr>
        <w:t xml:space="preserve"> </w:t>
      </w:r>
      <w:r w:rsidR="008E32DB">
        <w:rPr>
          <w:rFonts w:ascii="Verdana" w:hAnsi="Verdana" w:cs="Arial"/>
          <w:sz w:val="22"/>
          <w:szCs w:val="22"/>
        </w:rPr>
        <w:t>εύκαμπτο</w:t>
      </w:r>
      <w:r>
        <w:rPr>
          <w:rFonts w:ascii="Verdana" w:hAnsi="Verdana" w:cs="Arial"/>
          <w:sz w:val="22"/>
          <w:szCs w:val="22"/>
        </w:rPr>
        <w:t xml:space="preserve"> καλώδιο 2</w:t>
      </w:r>
      <w:r>
        <w:rPr>
          <w:rFonts w:ascii="Verdana" w:hAnsi="Verdana" w:cs="Arial"/>
          <w:sz w:val="22"/>
          <w:szCs w:val="22"/>
          <w:lang w:val="en-US"/>
        </w:rPr>
        <w:t>x</w:t>
      </w:r>
      <w:r w:rsidRPr="00CA452C">
        <w:rPr>
          <w:rFonts w:ascii="Verdana" w:hAnsi="Verdana" w:cs="Arial"/>
          <w:sz w:val="22"/>
          <w:szCs w:val="22"/>
        </w:rPr>
        <w:t>1,5</w:t>
      </w:r>
      <w:r>
        <w:rPr>
          <w:rFonts w:ascii="Verdana" w:hAnsi="Verdana" w:cs="Arial"/>
          <w:sz w:val="22"/>
          <w:szCs w:val="22"/>
          <w:lang w:val="en-US"/>
        </w:rPr>
        <w:t>mm</w:t>
      </w:r>
      <w:r w:rsidRPr="00CA452C">
        <w:rPr>
          <w:rFonts w:ascii="Verdana" w:hAnsi="Verdana" w:cs="Arial"/>
          <w:sz w:val="22"/>
          <w:szCs w:val="22"/>
        </w:rPr>
        <w:t>²</w:t>
      </w:r>
      <w:r w:rsidR="00216F78">
        <w:rPr>
          <w:rFonts w:ascii="Verdana" w:hAnsi="Verdana" w:cs="Arial"/>
          <w:sz w:val="22"/>
          <w:szCs w:val="22"/>
        </w:rPr>
        <w:t xml:space="preserve"> που θα οδεύει πάνω στις μεταλλικές σχάρες εντός της ψευδοροφής</w:t>
      </w:r>
      <w:r w:rsidRPr="00CA452C">
        <w:rPr>
          <w:rFonts w:ascii="Verdana" w:hAnsi="Verdana" w:cs="Arial"/>
          <w:sz w:val="22"/>
          <w:szCs w:val="22"/>
        </w:rPr>
        <w:t>.</w:t>
      </w:r>
      <w:r>
        <w:rPr>
          <w:rFonts w:ascii="Verdana" w:hAnsi="Verdana" w:cs="Arial"/>
          <w:sz w:val="22"/>
          <w:szCs w:val="22"/>
        </w:rPr>
        <w:t xml:space="preserve">    </w:t>
      </w:r>
      <w:r w:rsidRPr="00CA452C">
        <w:rPr>
          <w:rFonts w:ascii="Verdana" w:hAnsi="Verdana"/>
          <w:sz w:val="22"/>
          <w:szCs w:val="22"/>
        </w:rPr>
        <w:t xml:space="preserve"> </w:t>
      </w:r>
    </w:p>
    <w:p w:rsidR="00216F78" w:rsidRDefault="00CA452C" w:rsidP="00CA452C">
      <w:pPr>
        <w:pStyle w:val="Web"/>
        <w:jc w:val="both"/>
        <w:rPr>
          <w:rFonts w:ascii="Verdana" w:hAnsi="Verdana" w:cs="Arial"/>
          <w:sz w:val="22"/>
          <w:szCs w:val="22"/>
        </w:rPr>
      </w:pPr>
      <w:r w:rsidRPr="001116D1">
        <w:rPr>
          <w:rFonts w:ascii="Verdana" w:hAnsi="Verdana" w:cs="Arial"/>
          <w:sz w:val="22"/>
          <w:szCs w:val="22"/>
        </w:rPr>
        <w:t xml:space="preserve">Θα </w:t>
      </w:r>
      <w:r w:rsidR="00216F78">
        <w:rPr>
          <w:rFonts w:ascii="Verdana" w:hAnsi="Verdana" w:cs="Arial"/>
          <w:sz w:val="22"/>
          <w:szCs w:val="22"/>
        </w:rPr>
        <w:t>εγκατασταθούν και θα συνδεθούν</w:t>
      </w:r>
      <w:r w:rsidR="00216F78" w:rsidRPr="00216F78">
        <w:rPr>
          <w:rFonts w:ascii="Verdana" w:hAnsi="Verdana" w:cs="Arial"/>
          <w:sz w:val="22"/>
          <w:szCs w:val="22"/>
        </w:rPr>
        <w:t xml:space="preserve"> </w:t>
      </w:r>
      <w:r w:rsidR="00216F78">
        <w:rPr>
          <w:rFonts w:ascii="Verdana" w:hAnsi="Verdana" w:cs="Arial"/>
          <w:sz w:val="22"/>
          <w:szCs w:val="22"/>
        </w:rPr>
        <w:t>ένα</w:t>
      </w:r>
      <w:r>
        <w:rPr>
          <w:rFonts w:ascii="Verdana" w:hAnsi="Verdana" w:cs="Arial"/>
          <w:sz w:val="22"/>
          <w:szCs w:val="22"/>
        </w:rPr>
        <w:t xml:space="preserve"> (1)</w:t>
      </w:r>
      <w:r w:rsidR="00216F78">
        <w:rPr>
          <w:rFonts w:ascii="Verdana" w:hAnsi="Verdana" w:cs="Arial"/>
          <w:sz w:val="22"/>
          <w:szCs w:val="22"/>
        </w:rPr>
        <w:t xml:space="preserve"> μπουτόν </w:t>
      </w:r>
      <w:r w:rsidR="00216F78">
        <w:rPr>
          <w:rFonts w:ascii="Verdana" w:hAnsi="Verdana" w:cs="Arial"/>
          <w:sz w:val="22"/>
          <w:szCs w:val="22"/>
          <w:lang w:val="en-US"/>
        </w:rPr>
        <w:t>On</w:t>
      </w:r>
      <w:r w:rsidR="00216F78" w:rsidRPr="00216F78">
        <w:rPr>
          <w:rFonts w:ascii="Verdana" w:hAnsi="Verdana" w:cs="Arial"/>
          <w:sz w:val="22"/>
          <w:szCs w:val="22"/>
        </w:rPr>
        <w:t>/</w:t>
      </w:r>
      <w:r w:rsidR="00216F78">
        <w:rPr>
          <w:rFonts w:ascii="Verdana" w:hAnsi="Verdana" w:cs="Arial"/>
          <w:sz w:val="22"/>
          <w:szCs w:val="22"/>
          <w:lang w:val="en-US"/>
        </w:rPr>
        <w:t>Off</w:t>
      </w:r>
      <w:r w:rsidR="00216F78" w:rsidRPr="00216F78">
        <w:rPr>
          <w:rFonts w:ascii="Verdana" w:hAnsi="Verdana" w:cs="Arial"/>
          <w:sz w:val="22"/>
          <w:szCs w:val="22"/>
        </w:rPr>
        <w:t xml:space="preserve"> </w:t>
      </w:r>
      <w:r w:rsidR="00216F78">
        <w:rPr>
          <w:rFonts w:ascii="Verdana" w:hAnsi="Verdana" w:cs="Arial"/>
          <w:sz w:val="22"/>
          <w:szCs w:val="22"/>
        </w:rPr>
        <w:t xml:space="preserve">και ένα μπουτόν </w:t>
      </w:r>
      <w:r w:rsidR="00216F78">
        <w:rPr>
          <w:rFonts w:ascii="Verdana" w:hAnsi="Verdana" w:cs="Arial"/>
          <w:sz w:val="22"/>
          <w:szCs w:val="22"/>
          <w:lang w:val="en-US"/>
        </w:rPr>
        <w:t>Emergency</w:t>
      </w:r>
      <w:r w:rsidR="00216F78" w:rsidRPr="00216F78">
        <w:rPr>
          <w:rFonts w:ascii="Verdana" w:hAnsi="Verdana" w:cs="Arial"/>
          <w:sz w:val="22"/>
          <w:szCs w:val="22"/>
        </w:rPr>
        <w:t xml:space="preserve"> </w:t>
      </w:r>
      <w:r w:rsidR="00216F78">
        <w:rPr>
          <w:rFonts w:ascii="Verdana" w:hAnsi="Verdana" w:cs="Arial"/>
          <w:sz w:val="22"/>
          <w:szCs w:val="22"/>
          <w:lang w:val="en-US"/>
        </w:rPr>
        <w:t>Stop</w:t>
      </w:r>
      <w:r w:rsidR="00216F78" w:rsidRPr="00216F78">
        <w:rPr>
          <w:rFonts w:ascii="Verdana" w:hAnsi="Verdana" w:cs="Arial"/>
          <w:sz w:val="22"/>
          <w:szCs w:val="22"/>
        </w:rPr>
        <w:t xml:space="preserve"> </w:t>
      </w:r>
      <w:r w:rsidR="00216F78">
        <w:rPr>
          <w:rFonts w:ascii="Verdana" w:hAnsi="Verdana" w:cs="Arial"/>
          <w:sz w:val="22"/>
          <w:szCs w:val="22"/>
        </w:rPr>
        <w:t>στο χώρο ελέγχου σε ύψος 1,80</w:t>
      </w:r>
      <w:r w:rsidR="00216F78">
        <w:rPr>
          <w:rFonts w:ascii="Verdana" w:hAnsi="Verdana" w:cs="Arial"/>
          <w:sz w:val="22"/>
          <w:szCs w:val="22"/>
          <w:lang w:val="en-US"/>
        </w:rPr>
        <w:t>m</w:t>
      </w:r>
      <w:r w:rsidR="00216F78" w:rsidRPr="00216F78">
        <w:rPr>
          <w:rFonts w:ascii="Verdana" w:hAnsi="Verdana" w:cs="Arial"/>
          <w:sz w:val="22"/>
          <w:szCs w:val="22"/>
        </w:rPr>
        <w:t xml:space="preserve"> </w:t>
      </w:r>
      <w:r w:rsidR="00216F78">
        <w:rPr>
          <w:rFonts w:ascii="Verdana" w:hAnsi="Verdana" w:cs="Arial"/>
          <w:sz w:val="22"/>
          <w:szCs w:val="22"/>
        </w:rPr>
        <w:t>για την αποφυγή ακούσιας χρήσης.</w:t>
      </w:r>
      <w:r>
        <w:rPr>
          <w:rFonts w:ascii="Verdana" w:hAnsi="Verdana" w:cs="Arial"/>
          <w:sz w:val="22"/>
          <w:szCs w:val="22"/>
        </w:rPr>
        <w:t xml:space="preserve"> </w:t>
      </w:r>
      <w:r w:rsidR="00216F78">
        <w:rPr>
          <w:rFonts w:ascii="Verdana" w:hAnsi="Verdana" w:cs="Arial"/>
          <w:sz w:val="22"/>
          <w:szCs w:val="22"/>
        </w:rPr>
        <w:t xml:space="preserve">Τα μπουτόν θα συνδεθούν στον ηλεκτρικό πίνακα τροφοδοσίας </w:t>
      </w:r>
      <w:r w:rsidR="00216F78">
        <w:rPr>
          <w:rFonts w:ascii="Verdana" w:hAnsi="Verdana" w:cs="Arial"/>
          <w:sz w:val="22"/>
          <w:szCs w:val="22"/>
          <w:lang w:val="en-US"/>
        </w:rPr>
        <w:t>H</w:t>
      </w:r>
      <w:r w:rsidR="00216F78" w:rsidRPr="00DF461B">
        <w:rPr>
          <w:rFonts w:ascii="Verdana" w:hAnsi="Verdana" w:cs="Arial"/>
          <w:sz w:val="22"/>
          <w:szCs w:val="22"/>
        </w:rPr>
        <w:t>.2.4.6</w:t>
      </w:r>
      <w:r w:rsidR="00216F78">
        <w:rPr>
          <w:rFonts w:ascii="Verdana" w:hAnsi="Verdana" w:cs="Arial"/>
          <w:sz w:val="22"/>
          <w:szCs w:val="22"/>
        </w:rPr>
        <w:t xml:space="preserve"> του συγκροτήματος νέου στεφανιογράφου </w:t>
      </w:r>
      <w:r>
        <w:rPr>
          <w:rFonts w:ascii="Verdana" w:hAnsi="Verdana" w:cs="Arial"/>
          <w:sz w:val="22"/>
          <w:szCs w:val="22"/>
        </w:rPr>
        <w:t>σύμφωνα με το αντίστοιχο σχέδιο</w:t>
      </w:r>
      <w:r w:rsidR="00216F78">
        <w:rPr>
          <w:rFonts w:ascii="Verdana" w:hAnsi="Verdana" w:cs="Arial"/>
          <w:sz w:val="22"/>
          <w:szCs w:val="22"/>
        </w:rPr>
        <w:t>.</w:t>
      </w:r>
    </w:p>
    <w:p w:rsidR="00216F78" w:rsidRPr="00CA452C" w:rsidRDefault="00216F78" w:rsidP="00216F78">
      <w:pPr>
        <w:pStyle w:val="Web"/>
        <w:jc w:val="both"/>
        <w:rPr>
          <w:rFonts w:ascii="Verdana" w:hAnsi="Verdana"/>
          <w:sz w:val="22"/>
          <w:szCs w:val="22"/>
        </w:rPr>
      </w:pPr>
      <w:r>
        <w:rPr>
          <w:rFonts w:ascii="Verdana" w:hAnsi="Verdana" w:cs="Arial"/>
          <w:sz w:val="22"/>
          <w:szCs w:val="22"/>
        </w:rPr>
        <w:lastRenderedPageBreak/>
        <w:t xml:space="preserve">Οι </w:t>
      </w:r>
      <w:r w:rsidR="008E32DB">
        <w:rPr>
          <w:rFonts w:ascii="Verdana" w:hAnsi="Verdana" w:cs="Arial"/>
          <w:sz w:val="22"/>
          <w:szCs w:val="22"/>
        </w:rPr>
        <w:t>συνδέσεις θα γίνουν με εύκαμπτο καλώδιο 3</w:t>
      </w:r>
      <w:r>
        <w:rPr>
          <w:rFonts w:ascii="Verdana" w:hAnsi="Verdana" w:cs="Arial"/>
          <w:sz w:val="22"/>
          <w:szCs w:val="22"/>
          <w:lang w:val="en-US"/>
        </w:rPr>
        <w:t>x</w:t>
      </w:r>
      <w:r w:rsidRPr="00CA452C">
        <w:rPr>
          <w:rFonts w:ascii="Verdana" w:hAnsi="Verdana" w:cs="Arial"/>
          <w:sz w:val="22"/>
          <w:szCs w:val="22"/>
        </w:rPr>
        <w:t>1,5</w:t>
      </w:r>
      <w:r>
        <w:rPr>
          <w:rFonts w:ascii="Verdana" w:hAnsi="Verdana" w:cs="Arial"/>
          <w:sz w:val="22"/>
          <w:szCs w:val="22"/>
          <w:lang w:val="en-US"/>
        </w:rPr>
        <w:t>mm</w:t>
      </w:r>
      <w:r w:rsidRPr="00CA452C">
        <w:rPr>
          <w:rFonts w:ascii="Verdana" w:hAnsi="Verdana" w:cs="Arial"/>
          <w:sz w:val="22"/>
          <w:szCs w:val="22"/>
        </w:rPr>
        <w:t>²</w:t>
      </w:r>
      <w:r w:rsidR="008E32DB">
        <w:rPr>
          <w:rFonts w:ascii="Verdana" w:hAnsi="Verdana" w:cs="Arial"/>
          <w:sz w:val="22"/>
          <w:szCs w:val="22"/>
        </w:rPr>
        <w:t xml:space="preserve"> (</w:t>
      </w:r>
      <w:r w:rsidR="008E32DB">
        <w:rPr>
          <w:rFonts w:ascii="Verdana" w:hAnsi="Verdana" w:cs="Arial"/>
          <w:sz w:val="22"/>
          <w:szCs w:val="22"/>
          <w:lang w:val="en-US"/>
        </w:rPr>
        <w:t>Button</w:t>
      </w:r>
      <w:r w:rsidR="008E32DB" w:rsidRPr="008E32DB">
        <w:rPr>
          <w:rFonts w:ascii="Verdana" w:hAnsi="Verdana" w:cs="Arial"/>
          <w:sz w:val="22"/>
          <w:szCs w:val="22"/>
        </w:rPr>
        <w:t xml:space="preserve"> </w:t>
      </w:r>
      <w:r w:rsidR="008E32DB">
        <w:rPr>
          <w:rFonts w:ascii="Verdana" w:hAnsi="Verdana" w:cs="Arial"/>
          <w:sz w:val="22"/>
          <w:szCs w:val="22"/>
          <w:lang w:val="en-US"/>
        </w:rPr>
        <w:t>On</w:t>
      </w:r>
      <w:r w:rsidR="008E32DB" w:rsidRPr="008E32DB">
        <w:rPr>
          <w:rFonts w:ascii="Verdana" w:hAnsi="Verdana" w:cs="Arial"/>
          <w:sz w:val="22"/>
          <w:szCs w:val="22"/>
        </w:rPr>
        <w:t>/</w:t>
      </w:r>
      <w:r w:rsidR="008E32DB">
        <w:rPr>
          <w:rFonts w:ascii="Verdana" w:hAnsi="Verdana" w:cs="Arial"/>
          <w:sz w:val="22"/>
          <w:szCs w:val="22"/>
          <w:lang w:val="en-US"/>
        </w:rPr>
        <w:t>Off</w:t>
      </w:r>
      <w:r w:rsidR="008E32DB" w:rsidRPr="008E32DB">
        <w:rPr>
          <w:rFonts w:ascii="Verdana" w:hAnsi="Verdana" w:cs="Arial"/>
          <w:sz w:val="22"/>
          <w:szCs w:val="22"/>
        </w:rPr>
        <w:t>)</w:t>
      </w:r>
      <w:r w:rsidR="008E32DB">
        <w:rPr>
          <w:rFonts w:ascii="Verdana" w:hAnsi="Verdana" w:cs="Arial"/>
          <w:sz w:val="22"/>
          <w:szCs w:val="22"/>
        </w:rPr>
        <w:t xml:space="preserve"> και 2</w:t>
      </w:r>
      <w:r w:rsidR="008E32DB">
        <w:rPr>
          <w:rFonts w:ascii="Verdana" w:hAnsi="Verdana" w:cs="Arial"/>
          <w:sz w:val="22"/>
          <w:szCs w:val="22"/>
          <w:lang w:val="en-US"/>
        </w:rPr>
        <w:t>x</w:t>
      </w:r>
      <w:r w:rsidR="008E32DB" w:rsidRPr="00CA452C">
        <w:rPr>
          <w:rFonts w:ascii="Verdana" w:hAnsi="Verdana" w:cs="Arial"/>
          <w:sz w:val="22"/>
          <w:szCs w:val="22"/>
        </w:rPr>
        <w:t>1,5</w:t>
      </w:r>
      <w:r w:rsidR="008E32DB">
        <w:rPr>
          <w:rFonts w:ascii="Verdana" w:hAnsi="Verdana" w:cs="Arial"/>
          <w:sz w:val="22"/>
          <w:szCs w:val="22"/>
          <w:lang w:val="en-US"/>
        </w:rPr>
        <w:t>mm</w:t>
      </w:r>
      <w:r w:rsidR="008E32DB" w:rsidRPr="00CA452C">
        <w:rPr>
          <w:rFonts w:ascii="Verdana" w:hAnsi="Verdana" w:cs="Arial"/>
          <w:sz w:val="22"/>
          <w:szCs w:val="22"/>
        </w:rPr>
        <w:t>²</w:t>
      </w:r>
      <w:r w:rsidR="008E32DB">
        <w:rPr>
          <w:rFonts w:ascii="Verdana" w:hAnsi="Verdana" w:cs="Arial"/>
          <w:sz w:val="22"/>
          <w:szCs w:val="22"/>
        </w:rPr>
        <w:t xml:space="preserve"> (</w:t>
      </w:r>
      <w:r w:rsidR="008E32DB">
        <w:rPr>
          <w:rFonts w:ascii="Verdana" w:hAnsi="Verdana" w:cs="Arial"/>
          <w:sz w:val="22"/>
          <w:szCs w:val="22"/>
          <w:lang w:val="en-US"/>
        </w:rPr>
        <w:t>Button</w:t>
      </w:r>
      <w:r w:rsidR="008E32DB" w:rsidRPr="008E32DB">
        <w:rPr>
          <w:rFonts w:ascii="Verdana" w:hAnsi="Verdana" w:cs="Arial"/>
          <w:sz w:val="22"/>
          <w:szCs w:val="22"/>
        </w:rPr>
        <w:t xml:space="preserve"> </w:t>
      </w:r>
      <w:r w:rsidR="008E32DB">
        <w:rPr>
          <w:rFonts w:ascii="Verdana" w:hAnsi="Verdana" w:cs="Arial"/>
          <w:sz w:val="22"/>
          <w:szCs w:val="22"/>
          <w:lang w:val="en-US"/>
        </w:rPr>
        <w:t>Emergency</w:t>
      </w:r>
      <w:r w:rsidR="008E32DB" w:rsidRPr="008E32DB">
        <w:rPr>
          <w:rFonts w:ascii="Verdana" w:hAnsi="Verdana" w:cs="Arial"/>
          <w:sz w:val="22"/>
          <w:szCs w:val="22"/>
        </w:rPr>
        <w:t xml:space="preserve"> </w:t>
      </w:r>
      <w:r w:rsidR="008E32DB">
        <w:rPr>
          <w:rFonts w:ascii="Verdana" w:hAnsi="Verdana" w:cs="Arial"/>
          <w:sz w:val="22"/>
          <w:szCs w:val="22"/>
          <w:lang w:val="en-US"/>
        </w:rPr>
        <w:t>Stop</w:t>
      </w:r>
      <w:r w:rsidR="008E32DB" w:rsidRPr="008E32DB">
        <w:rPr>
          <w:rFonts w:ascii="Verdana" w:hAnsi="Verdana" w:cs="Arial"/>
          <w:sz w:val="22"/>
          <w:szCs w:val="22"/>
        </w:rPr>
        <w:t xml:space="preserve">) </w:t>
      </w:r>
      <w:r w:rsidR="008E32DB">
        <w:rPr>
          <w:rFonts w:ascii="Verdana" w:hAnsi="Verdana" w:cs="Arial"/>
          <w:sz w:val="22"/>
          <w:szCs w:val="22"/>
        </w:rPr>
        <w:t>που θα οδεύουν πάνω στις μεταλλικές σχάρες εντός της ψευδοροφής και σε πλαστικό κανάλι επί της τοιχοποιίας</w:t>
      </w:r>
      <w:r w:rsidR="008E32DB" w:rsidRPr="00CA452C">
        <w:rPr>
          <w:rFonts w:ascii="Verdana" w:hAnsi="Verdana" w:cs="Arial"/>
          <w:sz w:val="22"/>
          <w:szCs w:val="22"/>
        </w:rPr>
        <w:t>.</w:t>
      </w:r>
      <w:r>
        <w:rPr>
          <w:rFonts w:ascii="Verdana" w:hAnsi="Verdana" w:cs="Arial"/>
          <w:sz w:val="22"/>
          <w:szCs w:val="22"/>
        </w:rPr>
        <w:t xml:space="preserve">    </w:t>
      </w:r>
      <w:r w:rsidRPr="00CA452C">
        <w:rPr>
          <w:rFonts w:ascii="Verdana" w:hAnsi="Verdana"/>
          <w:sz w:val="22"/>
          <w:szCs w:val="22"/>
        </w:rPr>
        <w:t xml:space="preserve"> </w:t>
      </w:r>
    </w:p>
    <w:p w:rsidR="00930EB4" w:rsidRPr="00671186" w:rsidRDefault="00930EB4" w:rsidP="00930EB4">
      <w:pPr>
        <w:pStyle w:val="Web"/>
        <w:numPr>
          <w:ilvl w:val="0"/>
          <w:numId w:val="24"/>
        </w:numPr>
        <w:ind w:left="426" w:hanging="426"/>
        <w:jc w:val="both"/>
        <w:rPr>
          <w:rFonts w:ascii="Verdana" w:hAnsi="Verdana"/>
          <w:sz w:val="22"/>
          <w:szCs w:val="22"/>
          <w:u w:val="single"/>
          <w:lang w:val="en-US"/>
        </w:rPr>
      </w:pPr>
      <w:r>
        <w:rPr>
          <w:rFonts w:ascii="Verdana" w:hAnsi="Verdana" w:cs="Arial"/>
          <w:sz w:val="22"/>
          <w:szCs w:val="22"/>
          <w:u w:val="single"/>
        </w:rPr>
        <w:t xml:space="preserve">Λήψεις </w:t>
      </w:r>
      <w:r>
        <w:rPr>
          <w:rFonts w:ascii="Verdana" w:hAnsi="Verdana" w:cs="Arial"/>
          <w:sz w:val="22"/>
          <w:szCs w:val="22"/>
          <w:u w:val="single"/>
          <w:lang w:val="en-US"/>
        </w:rPr>
        <w:t>Data RJ45</w:t>
      </w:r>
      <w:r>
        <w:rPr>
          <w:rFonts w:ascii="Verdana" w:hAnsi="Verdana" w:cs="Arial"/>
          <w:sz w:val="22"/>
          <w:szCs w:val="22"/>
          <w:u w:val="single"/>
        </w:rPr>
        <w:t xml:space="preserve"> </w:t>
      </w:r>
    </w:p>
    <w:p w:rsidR="00092F47" w:rsidRPr="00A735F1" w:rsidRDefault="00092F47" w:rsidP="00A735F1">
      <w:pPr>
        <w:spacing w:after="200" w:line="276" w:lineRule="auto"/>
        <w:jc w:val="both"/>
        <w:rPr>
          <w:rFonts w:ascii="Verdana" w:hAnsi="Verdana"/>
          <w:sz w:val="22"/>
          <w:szCs w:val="22"/>
          <w:shd w:val="clear" w:color="auto" w:fill="FFFFFF"/>
        </w:rPr>
      </w:pPr>
      <w:r w:rsidRPr="00A735F1">
        <w:rPr>
          <w:rFonts w:ascii="Verdana" w:hAnsi="Verdana"/>
          <w:sz w:val="22"/>
          <w:szCs w:val="22"/>
          <w:shd w:val="clear" w:color="auto" w:fill="FFFFFF"/>
        </w:rPr>
        <w:t xml:space="preserve">Θα εγκατασταθούν δύο (2) </w:t>
      </w:r>
      <w:r w:rsidR="00A735F1" w:rsidRPr="00A735F1">
        <w:rPr>
          <w:rFonts w:ascii="Verdana" w:hAnsi="Verdana"/>
          <w:sz w:val="22"/>
          <w:szCs w:val="22"/>
          <w:shd w:val="clear" w:color="auto" w:fill="FFFFFF"/>
        </w:rPr>
        <w:t xml:space="preserve">επίτοιχες </w:t>
      </w:r>
      <w:r w:rsidRPr="00A735F1">
        <w:rPr>
          <w:rFonts w:ascii="Verdana" w:hAnsi="Verdana"/>
          <w:sz w:val="22"/>
          <w:szCs w:val="22"/>
          <w:shd w:val="clear" w:color="auto" w:fill="FFFFFF"/>
        </w:rPr>
        <w:t xml:space="preserve">λήψεις </w:t>
      </w:r>
      <w:r w:rsidRPr="00A735F1">
        <w:rPr>
          <w:rFonts w:ascii="Verdana" w:hAnsi="Verdana"/>
          <w:sz w:val="22"/>
          <w:szCs w:val="22"/>
          <w:shd w:val="clear" w:color="auto" w:fill="FFFFFF"/>
          <w:lang w:val="en-US"/>
        </w:rPr>
        <w:t>data</w:t>
      </w:r>
      <w:r w:rsidRPr="00A735F1">
        <w:rPr>
          <w:rFonts w:ascii="Verdana" w:hAnsi="Verdana"/>
          <w:sz w:val="22"/>
          <w:szCs w:val="22"/>
          <w:shd w:val="clear" w:color="auto" w:fill="FFFFFF"/>
        </w:rPr>
        <w:t xml:space="preserve"> RJ45, κατ. 6</w:t>
      </w:r>
      <w:r w:rsidRPr="00A735F1">
        <w:rPr>
          <w:rFonts w:ascii="Verdana" w:hAnsi="Verdana"/>
          <w:sz w:val="22"/>
          <w:szCs w:val="22"/>
          <w:shd w:val="clear" w:color="auto" w:fill="FFFFFF"/>
          <w:lang w:val="en-US"/>
        </w:rPr>
        <w:t>e</w:t>
      </w:r>
      <w:r w:rsidRPr="00A735F1">
        <w:rPr>
          <w:rFonts w:ascii="Verdana" w:hAnsi="Verdana"/>
          <w:sz w:val="22"/>
          <w:szCs w:val="22"/>
          <w:shd w:val="clear" w:color="auto" w:fill="FFFFFF"/>
        </w:rPr>
        <w:t>.</w:t>
      </w:r>
      <w:r w:rsidR="00A735F1" w:rsidRPr="00A735F1">
        <w:rPr>
          <w:rFonts w:ascii="Verdana" w:hAnsi="Verdana"/>
          <w:sz w:val="22"/>
          <w:szCs w:val="22"/>
          <w:shd w:val="clear" w:color="auto" w:fill="FFFFFF"/>
        </w:rPr>
        <w:t xml:space="preserve"> η μία στο τεχνικό δωμάτιο των ηλεκτρικών καμπινών και η άλλη στο χώρο ελέγχου σύμφωνα με το σχέδιο Χ-3 </w:t>
      </w:r>
      <w:r w:rsidR="00A735F1" w:rsidRPr="00A735F1">
        <w:rPr>
          <w:rFonts w:ascii="Verdana" w:hAnsi="Verdana"/>
          <w:sz w:val="22"/>
          <w:szCs w:val="22"/>
        </w:rPr>
        <w:t xml:space="preserve">της Προμηθεύτριας Εταιρείας </w:t>
      </w:r>
      <w:r w:rsidR="00A735F1" w:rsidRPr="00A735F1">
        <w:rPr>
          <w:rFonts w:ascii="Verdana" w:hAnsi="Verdana"/>
          <w:sz w:val="22"/>
          <w:szCs w:val="22"/>
          <w:lang w:val="en-US"/>
        </w:rPr>
        <w:t>Philips</w:t>
      </w:r>
      <w:r w:rsidR="00A735F1" w:rsidRPr="00A735F1">
        <w:rPr>
          <w:rFonts w:ascii="Verdana" w:hAnsi="Verdana"/>
          <w:sz w:val="22"/>
          <w:szCs w:val="22"/>
          <w:shd w:val="clear" w:color="auto" w:fill="FFFFFF"/>
        </w:rPr>
        <w:t xml:space="preserve">  </w:t>
      </w:r>
    </w:p>
    <w:p w:rsidR="00A735F1" w:rsidRPr="00A735F1" w:rsidRDefault="00092F47" w:rsidP="00A735F1">
      <w:pPr>
        <w:pStyle w:val="Web"/>
        <w:spacing w:after="120" w:afterAutospacing="0"/>
        <w:jc w:val="both"/>
        <w:rPr>
          <w:rFonts w:ascii="Verdana" w:hAnsi="Verdana"/>
          <w:color w:val="000000"/>
          <w:sz w:val="22"/>
          <w:szCs w:val="22"/>
        </w:rPr>
      </w:pPr>
      <w:r w:rsidRPr="00A735F1">
        <w:rPr>
          <w:rFonts w:ascii="Verdana" w:hAnsi="Verdana"/>
          <w:color w:val="000000"/>
          <w:sz w:val="22"/>
          <w:szCs w:val="22"/>
        </w:rPr>
        <w:t xml:space="preserve">Όλες οι καλωδιώσεις </w:t>
      </w:r>
      <w:r w:rsidRPr="00A735F1">
        <w:rPr>
          <w:rFonts w:ascii="Verdana" w:hAnsi="Verdana"/>
          <w:color w:val="000000"/>
          <w:sz w:val="22"/>
          <w:szCs w:val="22"/>
          <w:lang w:val="en-US"/>
        </w:rPr>
        <w:t>data</w:t>
      </w:r>
      <w:r w:rsidRPr="00A735F1">
        <w:rPr>
          <w:rFonts w:ascii="Verdana" w:hAnsi="Verdana"/>
          <w:color w:val="000000"/>
          <w:sz w:val="22"/>
          <w:szCs w:val="22"/>
        </w:rPr>
        <w:t xml:space="preserve"> θα καταλήγουν στο </w:t>
      </w:r>
      <w:r w:rsidRPr="00A735F1">
        <w:rPr>
          <w:rFonts w:ascii="Verdana" w:hAnsi="Verdana"/>
          <w:color w:val="000000"/>
          <w:sz w:val="22"/>
          <w:szCs w:val="22"/>
          <w:lang w:val="en-US"/>
        </w:rPr>
        <w:t>rack</w:t>
      </w:r>
      <w:r w:rsidRPr="00A735F1">
        <w:rPr>
          <w:rFonts w:ascii="Verdana" w:hAnsi="Verdana"/>
          <w:color w:val="000000"/>
          <w:sz w:val="22"/>
          <w:szCs w:val="22"/>
        </w:rPr>
        <w:t xml:space="preserve"> που βρίσκεται στο πλατύσκαλο του ορόφου έξω από το Αιμοδυναμικό Εργαστήριο </w:t>
      </w:r>
    </w:p>
    <w:p w:rsidR="00092F47" w:rsidRDefault="00092F47" w:rsidP="00A735F1">
      <w:pPr>
        <w:pStyle w:val="Web"/>
        <w:spacing w:after="120" w:afterAutospacing="0"/>
        <w:jc w:val="both"/>
        <w:rPr>
          <w:rFonts w:ascii="Verdana" w:hAnsi="Verdana"/>
          <w:color w:val="000000"/>
          <w:sz w:val="22"/>
          <w:szCs w:val="22"/>
        </w:rPr>
      </w:pPr>
      <w:r w:rsidRPr="00A735F1">
        <w:rPr>
          <w:rFonts w:ascii="Verdana" w:hAnsi="Verdana"/>
          <w:color w:val="000000"/>
          <w:sz w:val="22"/>
          <w:szCs w:val="22"/>
        </w:rPr>
        <w:t>Η καλωδίωση των ασθενών ρευμάτων θα είναι τοποθετημένη σε χωριστό ηλεκτρολογικό κανάλι από την καλωδίωση των ισχυρών ρευμάτων.</w:t>
      </w: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9972BB" w:rsidRDefault="009972BB" w:rsidP="0062329A">
      <w:pPr>
        <w:autoSpaceDE w:val="0"/>
        <w:autoSpaceDN w:val="0"/>
        <w:adjustRightInd w:val="0"/>
        <w:jc w:val="center"/>
        <w:rPr>
          <w:rFonts w:ascii="Verdana" w:hAnsi="Verdana"/>
          <w:b/>
          <w:color w:val="000000"/>
          <w:sz w:val="22"/>
          <w:szCs w:val="22"/>
        </w:rPr>
      </w:pPr>
    </w:p>
    <w:p w:rsidR="009972BB" w:rsidRDefault="009972BB" w:rsidP="0062329A">
      <w:pPr>
        <w:autoSpaceDE w:val="0"/>
        <w:autoSpaceDN w:val="0"/>
        <w:adjustRightInd w:val="0"/>
        <w:jc w:val="center"/>
        <w:rPr>
          <w:rFonts w:ascii="Verdana" w:hAnsi="Verdana"/>
          <w:b/>
          <w:color w:val="000000"/>
          <w:sz w:val="22"/>
          <w:szCs w:val="22"/>
        </w:rPr>
      </w:pPr>
    </w:p>
    <w:p w:rsidR="009972BB" w:rsidRDefault="009972BB" w:rsidP="0062329A">
      <w:pPr>
        <w:autoSpaceDE w:val="0"/>
        <w:autoSpaceDN w:val="0"/>
        <w:adjustRightInd w:val="0"/>
        <w:jc w:val="center"/>
        <w:rPr>
          <w:rFonts w:ascii="Verdana" w:hAnsi="Verdana"/>
          <w:b/>
          <w:color w:val="000000"/>
          <w:sz w:val="22"/>
          <w:szCs w:val="22"/>
        </w:rPr>
      </w:pPr>
    </w:p>
    <w:p w:rsidR="009972BB" w:rsidRDefault="009972BB"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3061B5" w:rsidRDefault="003061B5" w:rsidP="0062329A">
      <w:pPr>
        <w:autoSpaceDE w:val="0"/>
        <w:autoSpaceDN w:val="0"/>
        <w:adjustRightInd w:val="0"/>
        <w:jc w:val="center"/>
        <w:rPr>
          <w:rFonts w:ascii="Verdana" w:hAnsi="Verdana"/>
          <w:b/>
          <w:color w:val="000000"/>
          <w:sz w:val="22"/>
          <w:szCs w:val="22"/>
        </w:rPr>
      </w:pPr>
    </w:p>
    <w:p w:rsidR="0062329A" w:rsidRDefault="0062329A" w:rsidP="0062329A">
      <w:pPr>
        <w:autoSpaceDE w:val="0"/>
        <w:autoSpaceDN w:val="0"/>
        <w:adjustRightInd w:val="0"/>
        <w:jc w:val="center"/>
        <w:rPr>
          <w:rFonts w:ascii="Verdana" w:hAnsi="Verdana" w:cs="Arial"/>
          <w:b/>
          <w:bCs/>
          <w:sz w:val="22"/>
          <w:szCs w:val="22"/>
        </w:rPr>
      </w:pPr>
      <w:r w:rsidRPr="0062329A">
        <w:rPr>
          <w:rFonts w:ascii="Verdana" w:hAnsi="Verdana"/>
          <w:b/>
          <w:color w:val="000000"/>
          <w:sz w:val="22"/>
          <w:szCs w:val="22"/>
        </w:rPr>
        <w:lastRenderedPageBreak/>
        <w:t xml:space="preserve">ΕΝΔΕΙΚΤΙΚΟΣ ΠΡΟΥΠΟΛΟΓΙΣΜΟΣ </w:t>
      </w:r>
      <w:r>
        <w:rPr>
          <w:rFonts w:ascii="Verdana" w:hAnsi="Verdana" w:cs="Arial"/>
          <w:b/>
          <w:bCs/>
          <w:sz w:val="22"/>
          <w:szCs w:val="22"/>
        </w:rPr>
        <w:t>ΕΡΓΑΣΙΩΝ ΔΙΑΜΟΡΦΩΣΗΣ ΧΕΙΡΟΥΡΓΙΚΗΣ ΑΙΘΟΥΣΑΣ ΚΟΙΔΑΚΗ</w:t>
      </w:r>
    </w:p>
    <w:p w:rsidR="0064031A" w:rsidRPr="00092F47" w:rsidRDefault="0064031A" w:rsidP="0062329A">
      <w:pPr>
        <w:pStyle w:val="Web"/>
        <w:spacing w:after="120" w:afterAutospacing="0"/>
        <w:jc w:val="center"/>
        <w:rPr>
          <w:rFonts w:ascii="Verdana" w:hAnsi="Verdana" w:cs="Arial"/>
          <w:sz w:val="22"/>
          <w:szCs w:val="22"/>
        </w:rPr>
      </w:pPr>
    </w:p>
    <w:tbl>
      <w:tblPr>
        <w:tblW w:w="0" w:type="auto"/>
        <w:tblCellMar>
          <w:left w:w="0" w:type="dxa"/>
          <w:right w:w="0" w:type="dxa"/>
        </w:tblCellMar>
        <w:tblLook w:val="04A0"/>
      </w:tblPr>
      <w:tblGrid>
        <w:gridCol w:w="6"/>
        <w:gridCol w:w="6"/>
      </w:tblGrid>
      <w:tr w:rsidR="003E3F00" w:rsidRPr="00092F47" w:rsidTr="003E6E11">
        <w:tc>
          <w:tcPr>
            <w:tcW w:w="0" w:type="auto"/>
            <w:tcBorders>
              <w:top w:val="nil"/>
              <w:left w:val="nil"/>
              <w:bottom w:val="nil"/>
              <w:right w:val="nil"/>
            </w:tcBorders>
            <w:vAlign w:val="bottom"/>
            <w:hideMark/>
          </w:tcPr>
          <w:p w:rsidR="003E3F00" w:rsidRPr="00092F47" w:rsidRDefault="003E3F00" w:rsidP="003E6E11">
            <w:pPr>
              <w:rPr>
                <w:rFonts w:ascii="inherit" w:hAnsi="inherit"/>
              </w:rPr>
            </w:pPr>
          </w:p>
        </w:tc>
        <w:tc>
          <w:tcPr>
            <w:tcW w:w="0" w:type="auto"/>
            <w:tcBorders>
              <w:top w:val="nil"/>
              <w:left w:val="nil"/>
              <w:bottom w:val="nil"/>
              <w:right w:val="nil"/>
            </w:tcBorders>
            <w:vAlign w:val="bottom"/>
            <w:hideMark/>
          </w:tcPr>
          <w:p w:rsidR="003E3F00" w:rsidRPr="00092F47" w:rsidRDefault="003E3F00" w:rsidP="003E6E11">
            <w:pPr>
              <w:rPr>
                <w:rFonts w:ascii="inherit" w:hAnsi="inherit"/>
              </w:rPr>
            </w:pPr>
          </w:p>
        </w:tc>
      </w:tr>
    </w:tbl>
    <w:tbl>
      <w:tblPr>
        <w:tblStyle w:val="a6"/>
        <w:tblW w:w="0" w:type="auto"/>
        <w:tblInd w:w="108" w:type="dxa"/>
        <w:tblLook w:val="04A0"/>
      </w:tblPr>
      <w:tblGrid>
        <w:gridCol w:w="568"/>
        <w:gridCol w:w="2813"/>
        <w:gridCol w:w="1190"/>
        <w:gridCol w:w="1235"/>
        <w:gridCol w:w="1225"/>
        <w:gridCol w:w="1625"/>
      </w:tblGrid>
      <w:tr w:rsidR="009C087D" w:rsidTr="00A23ADC">
        <w:trPr>
          <w:cantSplit/>
        </w:trPr>
        <w:tc>
          <w:tcPr>
            <w:tcW w:w="573" w:type="dxa"/>
          </w:tcPr>
          <w:p w:rsidR="00AE7926" w:rsidRPr="00873326" w:rsidRDefault="00AE7926" w:rsidP="003E6E11">
            <w:pPr>
              <w:jc w:val="both"/>
              <w:rPr>
                <w:rFonts w:ascii="Verdana" w:hAnsi="Verdana"/>
                <w:sz w:val="20"/>
                <w:szCs w:val="20"/>
                <w:shd w:val="clear" w:color="auto" w:fill="FFFFFF"/>
              </w:rPr>
            </w:pPr>
            <w:r w:rsidRPr="00873326">
              <w:rPr>
                <w:rFonts w:ascii="Verdana" w:hAnsi="Verdana"/>
                <w:color w:val="000000"/>
                <w:sz w:val="20"/>
                <w:szCs w:val="20"/>
                <w:shd w:val="clear" w:color="auto" w:fill="FFFFFF"/>
              </w:rPr>
              <w:t>α</w:t>
            </w:r>
            <w:r w:rsidRPr="00873326">
              <w:rPr>
                <w:rFonts w:ascii="Verdana" w:hAnsi="Verdana"/>
                <w:sz w:val="20"/>
                <w:szCs w:val="20"/>
                <w:shd w:val="clear" w:color="auto" w:fill="FFFFFF"/>
              </w:rPr>
              <w:t>/α</w:t>
            </w:r>
          </w:p>
        </w:tc>
        <w:tc>
          <w:tcPr>
            <w:tcW w:w="2813" w:type="dxa"/>
          </w:tcPr>
          <w:p w:rsidR="00AE7926" w:rsidRPr="00873326" w:rsidRDefault="00AE7926" w:rsidP="003E6E11">
            <w:pPr>
              <w:jc w:val="both"/>
              <w:rPr>
                <w:rFonts w:ascii="Verdana" w:hAnsi="Verdana"/>
                <w:sz w:val="20"/>
                <w:szCs w:val="20"/>
                <w:shd w:val="clear" w:color="auto" w:fill="FFFFFF"/>
              </w:rPr>
            </w:pPr>
            <w:r w:rsidRPr="00873326">
              <w:rPr>
                <w:rFonts w:ascii="Verdana" w:hAnsi="Verdana"/>
                <w:sz w:val="20"/>
                <w:szCs w:val="20"/>
                <w:shd w:val="clear" w:color="auto" w:fill="FFFFFF"/>
              </w:rPr>
              <w:t>Είδος εργασίας</w:t>
            </w:r>
          </w:p>
        </w:tc>
        <w:tc>
          <w:tcPr>
            <w:tcW w:w="1206" w:type="dxa"/>
          </w:tcPr>
          <w:p w:rsidR="00AE7926" w:rsidRPr="00873326" w:rsidRDefault="00AE7926" w:rsidP="003E6E11">
            <w:pPr>
              <w:jc w:val="both"/>
              <w:rPr>
                <w:rFonts w:ascii="Verdana" w:hAnsi="Verdana"/>
                <w:sz w:val="20"/>
                <w:szCs w:val="20"/>
                <w:shd w:val="clear" w:color="auto" w:fill="FFFFFF"/>
              </w:rPr>
            </w:pPr>
            <w:r w:rsidRPr="00873326">
              <w:rPr>
                <w:rFonts w:ascii="Verdana" w:hAnsi="Verdana"/>
                <w:sz w:val="20"/>
                <w:szCs w:val="20"/>
                <w:shd w:val="clear" w:color="auto" w:fill="FFFFFF"/>
              </w:rPr>
              <w:t>Μονάδα μέτρησης</w:t>
            </w:r>
          </w:p>
        </w:tc>
        <w:tc>
          <w:tcPr>
            <w:tcW w:w="1276" w:type="dxa"/>
          </w:tcPr>
          <w:p w:rsidR="00AE7926" w:rsidRPr="00873326" w:rsidRDefault="00AE7926" w:rsidP="003E6E11">
            <w:pPr>
              <w:jc w:val="both"/>
              <w:rPr>
                <w:rFonts w:ascii="Verdana" w:hAnsi="Verdana"/>
                <w:sz w:val="20"/>
                <w:szCs w:val="20"/>
                <w:shd w:val="clear" w:color="auto" w:fill="FFFFFF"/>
              </w:rPr>
            </w:pPr>
            <w:r w:rsidRPr="00873326">
              <w:rPr>
                <w:rFonts w:ascii="Verdana" w:hAnsi="Verdana"/>
                <w:sz w:val="20"/>
                <w:szCs w:val="20"/>
                <w:shd w:val="clear" w:color="auto" w:fill="FFFFFF"/>
              </w:rPr>
              <w:t>Τιμή Μονάδος</w:t>
            </w:r>
          </w:p>
        </w:tc>
        <w:tc>
          <w:tcPr>
            <w:tcW w:w="1241" w:type="dxa"/>
          </w:tcPr>
          <w:p w:rsidR="00AE7926" w:rsidRPr="00873326" w:rsidRDefault="00AE7926" w:rsidP="003E6E11">
            <w:pPr>
              <w:jc w:val="both"/>
              <w:rPr>
                <w:rFonts w:ascii="Verdana" w:hAnsi="Verdana"/>
                <w:sz w:val="20"/>
                <w:szCs w:val="20"/>
                <w:shd w:val="clear" w:color="auto" w:fill="FFFFFF"/>
              </w:rPr>
            </w:pPr>
            <w:r w:rsidRPr="00873326">
              <w:rPr>
                <w:rFonts w:ascii="Verdana" w:hAnsi="Verdana"/>
                <w:sz w:val="20"/>
                <w:szCs w:val="20"/>
                <w:shd w:val="clear" w:color="auto" w:fill="FFFFFF"/>
              </w:rPr>
              <w:t>Ποσότητα</w:t>
            </w:r>
          </w:p>
        </w:tc>
        <w:tc>
          <w:tcPr>
            <w:tcW w:w="1547" w:type="dxa"/>
          </w:tcPr>
          <w:p w:rsidR="00AE7926" w:rsidRPr="00873326" w:rsidRDefault="00AE7926" w:rsidP="003E6E11">
            <w:pPr>
              <w:jc w:val="both"/>
              <w:rPr>
                <w:rFonts w:ascii="Verdana" w:hAnsi="Verdana"/>
                <w:sz w:val="20"/>
                <w:szCs w:val="20"/>
                <w:shd w:val="clear" w:color="auto" w:fill="FFFFFF"/>
              </w:rPr>
            </w:pPr>
            <w:r w:rsidRPr="00873326">
              <w:rPr>
                <w:rFonts w:ascii="Verdana" w:hAnsi="Verdana"/>
                <w:sz w:val="20"/>
                <w:szCs w:val="20"/>
                <w:shd w:val="clear" w:color="auto" w:fill="FFFFFF"/>
              </w:rPr>
              <w:t>Τιμή (χωρίς ΦΠΑ)</w:t>
            </w:r>
          </w:p>
        </w:tc>
      </w:tr>
      <w:tr w:rsidR="009C087D" w:rsidTr="00A23ADC">
        <w:trPr>
          <w:cantSplit/>
        </w:trPr>
        <w:tc>
          <w:tcPr>
            <w:tcW w:w="573" w:type="dxa"/>
          </w:tcPr>
          <w:p w:rsidR="00873326" w:rsidRPr="00AE7926" w:rsidRDefault="00873326" w:rsidP="0062329A">
            <w:pPr>
              <w:jc w:val="both"/>
              <w:rPr>
                <w:rFonts w:ascii="Verdana" w:hAnsi="Verdana"/>
                <w:shd w:val="clear" w:color="auto" w:fill="FFFFFF"/>
              </w:rPr>
            </w:pPr>
            <w:r>
              <w:rPr>
                <w:rFonts w:ascii="Verdana" w:hAnsi="Verdana"/>
                <w:shd w:val="clear" w:color="auto" w:fill="FFFFFF"/>
              </w:rPr>
              <w:t>1</w:t>
            </w:r>
          </w:p>
        </w:tc>
        <w:tc>
          <w:tcPr>
            <w:tcW w:w="2813" w:type="dxa"/>
          </w:tcPr>
          <w:p w:rsidR="00873326" w:rsidRDefault="00873326" w:rsidP="0062329A">
            <w:pPr>
              <w:rPr>
                <w:rFonts w:ascii="Verdana" w:hAnsi="Verdana"/>
                <w:shd w:val="clear" w:color="auto" w:fill="FFFFFF"/>
              </w:rPr>
            </w:pPr>
            <w:r>
              <w:rPr>
                <w:rFonts w:ascii="Verdana" w:hAnsi="Verdana"/>
                <w:shd w:val="clear" w:color="auto" w:fill="FFFFFF"/>
              </w:rPr>
              <w:t>Αποξηλώσεις οικοδομικών και ηλεκτρομηχανολογικών</w:t>
            </w:r>
          </w:p>
        </w:tc>
        <w:tc>
          <w:tcPr>
            <w:tcW w:w="1206" w:type="dxa"/>
          </w:tcPr>
          <w:p w:rsidR="00873326" w:rsidRPr="00AE7926" w:rsidRDefault="00873326" w:rsidP="008159F7">
            <w:pPr>
              <w:jc w:val="center"/>
              <w:rPr>
                <w:rFonts w:ascii="Verdana" w:hAnsi="Verdana"/>
                <w:shd w:val="clear" w:color="auto" w:fill="FFFFFF"/>
              </w:rPr>
            </w:pPr>
            <w:r>
              <w:rPr>
                <w:rFonts w:ascii="Verdana" w:hAnsi="Verdana"/>
                <w:shd w:val="clear" w:color="auto" w:fill="FFFFFF"/>
              </w:rPr>
              <w:t>ΚΑ</w:t>
            </w:r>
          </w:p>
        </w:tc>
        <w:tc>
          <w:tcPr>
            <w:tcW w:w="1276" w:type="dxa"/>
          </w:tcPr>
          <w:p w:rsidR="00873326" w:rsidRPr="00AE7926" w:rsidRDefault="00B566FA" w:rsidP="00B566FA">
            <w:pPr>
              <w:jc w:val="right"/>
              <w:rPr>
                <w:rFonts w:ascii="Verdana" w:hAnsi="Verdana"/>
                <w:shd w:val="clear" w:color="auto" w:fill="FFFFFF"/>
              </w:rPr>
            </w:pPr>
            <w:r>
              <w:rPr>
                <w:rFonts w:ascii="Verdana" w:hAnsi="Verdana"/>
                <w:shd w:val="clear" w:color="auto" w:fill="FFFFFF"/>
                <w:lang w:val="en-US"/>
              </w:rPr>
              <w:t xml:space="preserve"> </w:t>
            </w:r>
            <w:r w:rsidR="00873326">
              <w:rPr>
                <w:rFonts w:ascii="Verdana" w:hAnsi="Verdana"/>
                <w:shd w:val="clear" w:color="auto" w:fill="FFFFFF"/>
              </w:rPr>
              <w:t>200,00</w:t>
            </w:r>
            <w:r w:rsidR="00873326" w:rsidRPr="00405CF7">
              <w:rPr>
                <w:rFonts w:ascii="Verdana" w:hAnsi="Verdana"/>
                <w:shd w:val="clear" w:color="auto" w:fill="FFFFFF"/>
              </w:rPr>
              <w:t>€</w:t>
            </w:r>
          </w:p>
        </w:tc>
        <w:tc>
          <w:tcPr>
            <w:tcW w:w="1241" w:type="dxa"/>
          </w:tcPr>
          <w:p w:rsidR="00873326" w:rsidRPr="00AE7926" w:rsidRDefault="00873326" w:rsidP="008159F7">
            <w:pPr>
              <w:jc w:val="center"/>
              <w:rPr>
                <w:rFonts w:ascii="Verdana" w:hAnsi="Verdana"/>
                <w:shd w:val="clear" w:color="auto" w:fill="FFFFFF"/>
              </w:rPr>
            </w:pPr>
          </w:p>
        </w:tc>
        <w:tc>
          <w:tcPr>
            <w:tcW w:w="1547" w:type="dxa"/>
          </w:tcPr>
          <w:p w:rsidR="00873326" w:rsidRPr="00AE7926" w:rsidRDefault="00873326" w:rsidP="008159F7">
            <w:pPr>
              <w:jc w:val="right"/>
              <w:rPr>
                <w:rFonts w:ascii="Verdana" w:hAnsi="Verdana"/>
                <w:shd w:val="clear" w:color="auto" w:fill="FFFFFF"/>
              </w:rPr>
            </w:pPr>
            <w:r>
              <w:rPr>
                <w:rFonts w:ascii="Verdana" w:hAnsi="Verdana"/>
                <w:shd w:val="clear" w:color="auto" w:fill="FFFFFF"/>
              </w:rPr>
              <w:t>200,00</w:t>
            </w:r>
            <w:r w:rsidRPr="00405CF7">
              <w:rPr>
                <w:rFonts w:ascii="Verdana" w:hAnsi="Verdana"/>
                <w:shd w:val="clear" w:color="auto" w:fill="FFFFFF"/>
              </w:rPr>
              <w:t>€</w:t>
            </w:r>
          </w:p>
        </w:tc>
      </w:tr>
      <w:tr w:rsidR="009C087D" w:rsidTr="00A23ADC">
        <w:trPr>
          <w:cantSplit/>
        </w:trPr>
        <w:tc>
          <w:tcPr>
            <w:tcW w:w="573" w:type="dxa"/>
          </w:tcPr>
          <w:p w:rsidR="009E11AD" w:rsidRPr="00AE7926" w:rsidRDefault="00873326" w:rsidP="003E6E11">
            <w:pPr>
              <w:jc w:val="both"/>
              <w:rPr>
                <w:rFonts w:ascii="Verdana" w:hAnsi="Verdana"/>
                <w:shd w:val="clear" w:color="auto" w:fill="FFFFFF"/>
              </w:rPr>
            </w:pPr>
            <w:r>
              <w:rPr>
                <w:rFonts w:ascii="Verdana" w:hAnsi="Verdana"/>
                <w:shd w:val="clear" w:color="auto" w:fill="FFFFFF"/>
              </w:rPr>
              <w:t>2</w:t>
            </w:r>
          </w:p>
        </w:tc>
        <w:tc>
          <w:tcPr>
            <w:tcW w:w="2813" w:type="dxa"/>
          </w:tcPr>
          <w:p w:rsidR="009E11AD" w:rsidRDefault="009E11AD" w:rsidP="00540CB3">
            <w:pPr>
              <w:rPr>
                <w:rFonts w:ascii="Verdana" w:hAnsi="Verdana"/>
                <w:shd w:val="clear" w:color="auto" w:fill="FFFFFF"/>
              </w:rPr>
            </w:pPr>
            <w:r>
              <w:rPr>
                <w:rFonts w:ascii="Verdana" w:hAnsi="Verdana"/>
                <w:shd w:val="clear" w:color="auto" w:fill="FFFFFF"/>
              </w:rPr>
              <w:t>Δ</w:t>
            </w:r>
            <w:r w:rsidR="006760B1">
              <w:rPr>
                <w:rFonts w:ascii="Verdana" w:hAnsi="Verdana"/>
                <w:shd w:val="clear" w:color="auto" w:fill="FFFFFF"/>
              </w:rPr>
              <w:t>ιάνοιξη εξωτερικής τοιχοποιίας χειρουργικής α</w:t>
            </w:r>
            <w:r>
              <w:rPr>
                <w:rFonts w:ascii="Verdana" w:hAnsi="Verdana"/>
                <w:shd w:val="clear" w:color="auto" w:fill="FFFFFF"/>
              </w:rPr>
              <w:t>ίθουσας</w:t>
            </w:r>
          </w:p>
        </w:tc>
        <w:tc>
          <w:tcPr>
            <w:tcW w:w="1206" w:type="dxa"/>
            <w:vAlign w:val="center"/>
          </w:tcPr>
          <w:p w:rsidR="009E11AD" w:rsidRPr="009E11AD" w:rsidRDefault="009E11AD" w:rsidP="00540CB3">
            <w:pPr>
              <w:jc w:val="center"/>
              <w:rPr>
                <w:rFonts w:ascii="Verdana" w:hAnsi="Verdana"/>
                <w:shd w:val="clear" w:color="auto" w:fill="FFFFFF"/>
              </w:rPr>
            </w:pPr>
            <w:r>
              <w:rPr>
                <w:rFonts w:ascii="Verdana" w:hAnsi="Verdana"/>
                <w:shd w:val="clear" w:color="auto" w:fill="FFFFFF"/>
              </w:rPr>
              <w:t>ΚΑ</w:t>
            </w:r>
          </w:p>
        </w:tc>
        <w:tc>
          <w:tcPr>
            <w:tcW w:w="1276" w:type="dxa"/>
            <w:vAlign w:val="center"/>
          </w:tcPr>
          <w:p w:rsidR="009E11AD" w:rsidRPr="00405CF7" w:rsidRDefault="009E11AD" w:rsidP="00405CF7">
            <w:pPr>
              <w:jc w:val="right"/>
              <w:rPr>
                <w:rFonts w:ascii="Verdana" w:hAnsi="Verdana"/>
                <w:shd w:val="clear" w:color="auto" w:fill="FFFFFF"/>
              </w:rPr>
            </w:pPr>
            <w:r>
              <w:rPr>
                <w:rFonts w:ascii="Verdana" w:hAnsi="Verdana"/>
                <w:shd w:val="clear" w:color="auto" w:fill="FFFFFF"/>
              </w:rPr>
              <w:t>200,00</w:t>
            </w:r>
            <w:r w:rsidRPr="00405CF7">
              <w:rPr>
                <w:rFonts w:ascii="Verdana" w:hAnsi="Verdana"/>
                <w:shd w:val="clear" w:color="auto" w:fill="FFFFFF"/>
              </w:rPr>
              <w:t>€</w:t>
            </w:r>
          </w:p>
        </w:tc>
        <w:tc>
          <w:tcPr>
            <w:tcW w:w="1241" w:type="dxa"/>
            <w:vAlign w:val="center"/>
          </w:tcPr>
          <w:p w:rsidR="009E11AD" w:rsidRDefault="000473D9" w:rsidP="00540CB3">
            <w:pPr>
              <w:jc w:val="center"/>
              <w:rPr>
                <w:rFonts w:ascii="Verdana" w:hAnsi="Verdana"/>
                <w:shd w:val="clear" w:color="auto" w:fill="FFFFFF"/>
              </w:rPr>
            </w:pPr>
            <w:r>
              <w:rPr>
                <w:rFonts w:ascii="Verdana" w:hAnsi="Verdana"/>
                <w:shd w:val="clear" w:color="auto" w:fill="FFFFFF"/>
              </w:rPr>
              <w:t>-</w:t>
            </w:r>
          </w:p>
        </w:tc>
        <w:tc>
          <w:tcPr>
            <w:tcW w:w="1547" w:type="dxa"/>
            <w:vAlign w:val="center"/>
          </w:tcPr>
          <w:p w:rsidR="009E11AD" w:rsidRPr="00405CF7" w:rsidRDefault="000473D9" w:rsidP="00405CF7">
            <w:pPr>
              <w:jc w:val="right"/>
              <w:rPr>
                <w:rFonts w:ascii="Verdana" w:hAnsi="Verdana"/>
                <w:shd w:val="clear" w:color="auto" w:fill="FFFFFF"/>
              </w:rPr>
            </w:pPr>
            <w:r>
              <w:rPr>
                <w:rFonts w:ascii="Verdana" w:hAnsi="Verdana"/>
                <w:shd w:val="clear" w:color="auto" w:fill="FFFFFF"/>
              </w:rPr>
              <w:t>200,00</w:t>
            </w:r>
            <w:r w:rsidRPr="00405CF7">
              <w:rPr>
                <w:rFonts w:ascii="Verdana" w:hAnsi="Verdana"/>
                <w:shd w:val="clear" w:color="auto" w:fill="FFFFFF"/>
              </w:rPr>
              <w:t>€</w:t>
            </w:r>
          </w:p>
        </w:tc>
      </w:tr>
      <w:tr w:rsidR="009C087D" w:rsidTr="00A23ADC">
        <w:trPr>
          <w:cantSplit/>
        </w:trPr>
        <w:tc>
          <w:tcPr>
            <w:tcW w:w="573" w:type="dxa"/>
          </w:tcPr>
          <w:p w:rsidR="000473D9" w:rsidRDefault="00873326" w:rsidP="003E6E11">
            <w:pPr>
              <w:jc w:val="both"/>
              <w:rPr>
                <w:rFonts w:ascii="Verdana" w:hAnsi="Verdana"/>
                <w:shd w:val="clear" w:color="auto" w:fill="FFFFFF"/>
              </w:rPr>
            </w:pPr>
            <w:r>
              <w:rPr>
                <w:rFonts w:ascii="Verdana" w:hAnsi="Verdana"/>
                <w:shd w:val="clear" w:color="auto" w:fill="FFFFFF"/>
              </w:rPr>
              <w:t>3</w:t>
            </w:r>
          </w:p>
        </w:tc>
        <w:tc>
          <w:tcPr>
            <w:tcW w:w="2813" w:type="dxa"/>
          </w:tcPr>
          <w:p w:rsidR="000473D9" w:rsidRDefault="000473D9" w:rsidP="00B02058">
            <w:pPr>
              <w:rPr>
                <w:rFonts w:ascii="Verdana" w:hAnsi="Verdana"/>
                <w:shd w:val="clear" w:color="auto" w:fill="FFFFFF"/>
              </w:rPr>
            </w:pPr>
            <w:r>
              <w:rPr>
                <w:rFonts w:ascii="Verdana" w:hAnsi="Verdana"/>
                <w:shd w:val="clear" w:color="auto" w:fill="FFFFFF"/>
              </w:rPr>
              <w:t>Επανακατασκευή - Αποκα</w:t>
            </w:r>
            <w:r w:rsidR="006760B1">
              <w:rPr>
                <w:rFonts w:ascii="Verdana" w:hAnsi="Verdana"/>
                <w:shd w:val="clear" w:color="auto" w:fill="FFFFFF"/>
              </w:rPr>
              <w:t>τάσταση εξωτερικής τοιχοποιίας χειρουργικής α</w:t>
            </w:r>
            <w:r>
              <w:rPr>
                <w:rFonts w:ascii="Verdana" w:hAnsi="Verdana"/>
                <w:shd w:val="clear" w:color="auto" w:fill="FFFFFF"/>
              </w:rPr>
              <w:t>ίθουσας</w:t>
            </w:r>
          </w:p>
        </w:tc>
        <w:tc>
          <w:tcPr>
            <w:tcW w:w="1206" w:type="dxa"/>
            <w:vAlign w:val="center"/>
          </w:tcPr>
          <w:p w:rsidR="000473D9" w:rsidRDefault="000473D9" w:rsidP="00540CB3">
            <w:pPr>
              <w:jc w:val="center"/>
              <w:rPr>
                <w:rFonts w:ascii="Verdana" w:hAnsi="Verdana"/>
                <w:shd w:val="clear" w:color="auto" w:fill="FFFFFF"/>
              </w:rPr>
            </w:pPr>
            <w:r>
              <w:rPr>
                <w:rFonts w:ascii="Verdana" w:hAnsi="Verdana"/>
                <w:shd w:val="clear" w:color="auto" w:fill="FFFFFF"/>
              </w:rPr>
              <w:t>ΚΑ</w:t>
            </w:r>
          </w:p>
        </w:tc>
        <w:tc>
          <w:tcPr>
            <w:tcW w:w="1276" w:type="dxa"/>
            <w:vAlign w:val="center"/>
          </w:tcPr>
          <w:p w:rsidR="000473D9" w:rsidRDefault="000473D9" w:rsidP="00405CF7">
            <w:pPr>
              <w:jc w:val="right"/>
              <w:rPr>
                <w:rFonts w:ascii="Verdana" w:hAnsi="Verdana"/>
                <w:shd w:val="clear" w:color="auto" w:fill="FFFFFF"/>
              </w:rPr>
            </w:pPr>
            <w:r>
              <w:rPr>
                <w:rFonts w:ascii="Verdana" w:hAnsi="Verdana"/>
                <w:shd w:val="clear" w:color="auto" w:fill="FFFFFF"/>
              </w:rPr>
              <w:t>300,00</w:t>
            </w:r>
            <w:r w:rsidRPr="00405CF7">
              <w:rPr>
                <w:rFonts w:ascii="Verdana" w:hAnsi="Verdana"/>
                <w:shd w:val="clear" w:color="auto" w:fill="FFFFFF"/>
              </w:rPr>
              <w:t>€</w:t>
            </w:r>
          </w:p>
        </w:tc>
        <w:tc>
          <w:tcPr>
            <w:tcW w:w="1241" w:type="dxa"/>
            <w:vAlign w:val="center"/>
          </w:tcPr>
          <w:p w:rsidR="000473D9" w:rsidRDefault="00370C52" w:rsidP="00540CB3">
            <w:pPr>
              <w:jc w:val="center"/>
              <w:rPr>
                <w:rFonts w:ascii="Verdana" w:hAnsi="Verdana"/>
                <w:shd w:val="clear" w:color="auto" w:fill="FFFFFF"/>
              </w:rPr>
            </w:pPr>
            <w:r>
              <w:rPr>
                <w:rFonts w:ascii="Verdana" w:hAnsi="Verdana"/>
                <w:shd w:val="clear" w:color="auto" w:fill="FFFFFF"/>
              </w:rPr>
              <w:t>-</w:t>
            </w:r>
          </w:p>
        </w:tc>
        <w:tc>
          <w:tcPr>
            <w:tcW w:w="1547" w:type="dxa"/>
            <w:vAlign w:val="center"/>
          </w:tcPr>
          <w:p w:rsidR="000473D9" w:rsidRDefault="000473D9" w:rsidP="00405CF7">
            <w:pPr>
              <w:jc w:val="right"/>
              <w:rPr>
                <w:rFonts w:ascii="Verdana" w:hAnsi="Verdana"/>
                <w:shd w:val="clear" w:color="auto" w:fill="FFFFFF"/>
              </w:rPr>
            </w:pPr>
            <w:r>
              <w:rPr>
                <w:rFonts w:ascii="Verdana" w:hAnsi="Verdana"/>
                <w:shd w:val="clear" w:color="auto" w:fill="FFFFFF"/>
              </w:rPr>
              <w:t>300,00</w:t>
            </w:r>
            <w:r w:rsidRPr="00405CF7">
              <w:rPr>
                <w:rFonts w:ascii="Verdana" w:hAnsi="Verdana"/>
                <w:shd w:val="clear" w:color="auto" w:fill="FFFFFF"/>
              </w:rPr>
              <w:t>€</w:t>
            </w:r>
          </w:p>
        </w:tc>
      </w:tr>
      <w:tr w:rsidR="009C087D" w:rsidTr="00A23ADC">
        <w:trPr>
          <w:cantSplit/>
        </w:trPr>
        <w:tc>
          <w:tcPr>
            <w:tcW w:w="573" w:type="dxa"/>
          </w:tcPr>
          <w:p w:rsidR="00D41A7F" w:rsidRDefault="00873326" w:rsidP="003E6E11">
            <w:pPr>
              <w:jc w:val="both"/>
              <w:rPr>
                <w:rFonts w:ascii="Verdana" w:hAnsi="Verdana"/>
                <w:shd w:val="clear" w:color="auto" w:fill="FFFFFF"/>
              </w:rPr>
            </w:pPr>
            <w:r>
              <w:rPr>
                <w:rFonts w:ascii="Verdana" w:hAnsi="Verdana"/>
                <w:shd w:val="clear" w:color="auto" w:fill="FFFFFF"/>
              </w:rPr>
              <w:t>4</w:t>
            </w:r>
          </w:p>
        </w:tc>
        <w:tc>
          <w:tcPr>
            <w:tcW w:w="2813" w:type="dxa"/>
          </w:tcPr>
          <w:p w:rsidR="00D41A7F" w:rsidRPr="00AE7926" w:rsidRDefault="00D41A7F" w:rsidP="000A7D2B">
            <w:pPr>
              <w:rPr>
                <w:rFonts w:ascii="Verdana" w:hAnsi="Verdana"/>
                <w:shd w:val="clear" w:color="auto" w:fill="FFFFFF"/>
              </w:rPr>
            </w:pPr>
            <w:r>
              <w:rPr>
                <w:rFonts w:ascii="Verdana" w:hAnsi="Verdana"/>
                <w:shd w:val="clear" w:color="auto" w:fill="FFFFFF"/>
              </w:rPr>
              <w:t>Αγώγιμο ελαστικό δάπεδο χειρουργικής αίθουσας</w:t>
            </w:r>
          </w:p>
        </w:tc>
        <w:tc>
          <w:tcPr>
            <w:tcW w:w="1206" w:type="dxa"/>
            <w:vAlign w:val="center"/>
          </w:tcPr>
          <w:p w:rsidR="00D41A7F" w:rsidRPr="00AE7926" w:rsidRDefault="00D41A7F" w:rsidP="000A7D2B">
            <w:pPr>
              <w:jc w:val="center"/>
              <w:rPr>
                <w:rFonts w:ascii="Verdana" w:hAnsi="Verdana"/>
                <w:shd w:val="clear" w:color="auto" w:fill="FFFFFF"/>
                <w:lang w:val="en-US"/>
              </w:rPr>
            </w:pPr>
            <w:r w:rsidRPr="00AE7926">
              <w:rPr>
                <w:rFonts w:ascii="Verdana" w:hAnsi="Verdana"/>
                <w:shd w:val="clear" w:color="auto" w:fill="FFFFFF"/>
                <w:lang w:val="en-US"/>
              </w:rPr>
              <w:t>m²</w:t>
            </w:r>
          </w:p>
        </w:tc>
        <w:tc>
          <w:tcPr>
            <w:tcW w:w="1276" w:type="dxa"/>
            <w:vAlign w:val="center"/>
          </w:tcPr>
          <w:p w:rsidR="00D41A7F" w:rsidRPr="00405CF7" w:rsidRDefault="00D41A7F" w:rsidP="000A7D2B">
            <w:pPr>
              <w:jc w:val="right"/>
              <w:rPr>
                <w:rFonts w:ascii="Verdana" w:hAnsi="Verdana"/>
                <w:shd w:val="clear" w:color="auto" w:fill="FFFFFF"/>
              </w:rPr>
            </w:pPr>
            <w:r w:rsidRPr="00405CF7">
              <w:rPr>
                <w:rFonts w:ascii="Verdana" w:hAnsi="Verdana"/>
                <w:shd w:val="clear" w:color="auto" w:fill="FFFFFF"/>
              </w:rPr>
              <w:t>45,00€</w:t>
            </w:r>
          </w:p>
        </w:tc>
        <w:tc>
          <w:tcPr>
            <w:tcW w:w="1241" w:type="dxa"/>
            <w:vAlign w:val="center"/>
          </w:tcPr>
          <w:p w:rsidR="00D41A7F" w:rsidRPr="00AE7926" w:rsidRDefault="00D41A7F" w:rsidP="000A7D2B">
            <w:pPr>
              <w:jc w:val="center"/>
              <w:rPr>
                <w:rFonts w:ascii="Verdana" w:hAnsi="Verdana"/>
                <w:shd w:val="clear" w:color="auto" w:fill="FFFFFF"/>
              </w:rPr>
            </w:pPr>
            <w:r>
              <w:rPr>
                <w:rFonts w:ascii="Verdana" w:hAnsi="Verdana"/>
                <w:shd w:val="clear" w:color="auto" w:fill="FFFFFF"/>
              </w:rPr>
              <w:t>45</w:t>
            </w:r>
          </w:p>
        </w:tc>
        <w:tc>
          <w:tcPr>
            <w:tcW w:w="1547" w:type="dxa"/>
            <w:vAlign w:val="center"/>
          </w:tcPr>
          <w:p w:rsidR="00D41A7F" w:rsidRPr="00405CF7" w:rsidRDefault="00D41A7F" w:rsidP="000A7D2B">
            <w:pPr>
              <w:jc w:val="right"/>
              <w:rPr>
                <w:rFonts w:ascii="Verdana" w:hAnsi="Verdana"/>
                <w:shd w:val="clear" w:color="auto" w:fill="FFFFFF"/>
              </w:rPr>
            </w:pPr>
            <w:r w:rsidRPr="00405CF7">
              <w:rPr>
                <w:rFonts w:ascii="Verdana" w:hAnsi="Verdana"/>
                <w:shd w:val="clear" w:color="auto" w:fill="FFFFFF"/>
              </w:rPr>
              <w:t>2025,00€</w:t>
            </w:r>
          </w:p>
        </w:tc>
      </w:tr>
      <w:tr w:rsidR="009C087D" w:rsidTr="00A23ADC">
        <w:trPr>
          <w:cantSplit/>
        </w:trPr>
        <w:tc>
          <w:tcPr>
            <w:tcW w:w="573" w:type="dxa"/>
          </w:tcPr>
          <w:p w:rsidR="007677D1" w:rsidRDefault="00873326" w:rsidP="003E6E11">
            <w:pPr>
              <w:jc w:val="both"/>
              <w:rPr>
                <w:rFonts w:ascii="Verdana" w:hAnsi="Verdana"/>
                <w:shd w:val="clear" w:color="auto" w:fill="FFFFFF"/>
              </w:rPr>
            </w:pPr>
            <w:r>
              <w:rPr>
                <w:rFonts w:ascii="Verdana" w:hAnsi="Verdana"/>
                <w:shd w:val="clear" w:color="auto" w:fill="FFFFFF"/>
              </w:rPr>
              <w:t>5</w:t>
            </w:r>
          </w:p>
        </w:tc>
        <w:tc>
          <w:tcPr>
            <w:tcW w:w="2813" w:type="dxa"/>
          </w:tcPr>
          <w:p w:rsidR="007677D1" w:rsidRDefault="007677D1" w:rsidP="000A7D2B">
            <w:pPr>
              <w:rPr>
                <w:rFonts w:ascii="Verdana" w:hAnsi="Verdana"/>
                <w:shd w:val="clear" w:color="auto" w:fill="FFFFFF"/>
              </w:rPr>
            </w:pPr>
            <w:r>
              <w:rPr>
                <w:rFonts w:ascii="Verdana" w:hAnsi="Verdana"/>
                <w:shd w:val="clear" w:color="auto" w:fill="FFFFFF"/>
              </w:rPr>
              <w:t>Ψευδοροφή με σκελετό ανάρτησης και πλάκες γυψοσανίδας</w:t>
            </w:r>
          </w:p>
        </w:tc>
        <w:tc>
          <w:tcPr>
            <w:tcW w:w="1206" w:type="dxa"/>
            <w:vAlign w:val="center"/>
          </w:tcPr>
          <w:p w:rsidR="007677D1" w:rsidRPr="00AE7926" w:rsidRDefault="007677D1" w:rsidP="000A7D2B">
            <w:pPr>
              <w:jc w:val="center"/>
              <w:rPr>
                <w:rFonts w:ascii="Verdana" w:hAnsi="Verdana"/>
                <w:shd w:val="clear" w:color="auto" w:fill="FFFFFF"/>
                <w:lang w:val="en-US"/>
              </w:rPr>
            </w:pPr>
            <w:r w:rsidRPr="00AE7926">
              <w:rPr>
                <w:rFonts w:ascii="Verdana" w:hAnsi="Verdana"/>
                <w:shd w:val="clear" w:color="auto" w:fill="FFFFFF"/>
                <w:lang w:val="en-US"/>
              </w:rPr>
              <w:t>m²</w:t>
            </w:r>
          </w:p>
        </w:tc>
        <w:tc>
          <w:tcPr>
            <w:tcW w:w="1276" w:type="dxa"/>
            <w:vAlign w:val="center"/>
          </w:tcPr>
          <w:p w:rsidR="007677D1" w:rsidRPr="00405CF7" w:rsidRDefault="007677D1" w:rsidP="000A7D2B">
            <w:pPr>
              <w:jc w:val="right"/>
              <w:rPr>
                <w:rFonts w:ascii="Verdana" w:hAnsi="Verdana"/>
                <w:shd w:val="clear" w:color="auto" w:fill="FFFFFF"/>
              </w:rPr>
            </w:pPr>
            <w:r>
              <w:rPr>
                <w:rFonts w:ascii="Verdana" w:hAnsi="Verdana"/>
                <w:shd w:val="clear" w:color="auto" w:fill="FFFFFF"/>
              </w:rPr>
              <w:t>30</w:t>
            </w:r>
            <w:r w:rsidRPr="00405CF7">
              <w:rPr>
                <w:rFonts w:ascii="Verdana" w:hAnsi="Verdana"/>
                <w:shd w:val="clear" w:color="auto" w:fill="FFFFFF"/>
              </w:rPr>
              <w:t>,00€</w:t>
            </w:r>
          </w:p>
        </w:tc>
        <w:tc>
          <w:tcPr>
            <w:tcW w:w="1241" w:type="dxa"/>
            <w:vAlign w:val="center"/>
          </w:tcPr>
          <w:p w:rsidR="007677D1" w:rsidRPr="00AE7926" w:rsidRDefault="007677D1" w:rsidP="000A7D2B">
            <w:pPr>
              <w:jc w:val="center"/>
              <w:rPr>
                <w:rFonts w:ascii="Verdana" w:hAnsi="Verdana"/>
                <w:shd w:val="clear" w:color="auto" w:fill="FFFFFF"/>
              </w:rPr>
            </w:pPr>
            <w:r>
              <w:rPr>
                <w:rFonts w:ascii="Verdana" w:hAnsi="Verdana"/>
                <w:shd w:val="clear" w:color="auto" w:fill="FFFFFF"/>
              </w:rPr>
              <w:t>45</w:t>
            </w:r>
          </w:p>
        </w:tc>
        <w:tc>
          <w:tcPr>
            <w:tcW w:w="1547" w:type="dxa"/>
            <w:vAlign w:val="center"/>
          </w:tcPr>
          <w:p w:rsidR="007677D1" w:rsidRPr="00405CF7" w:rsidRDefault="00FA71E7" w:rsidP="000A7D2B">
            <w:pPr>
              <w:jc w:val="right"/>
              <w:rPr>
                <w:rFonts w:ascii="Verdana" w:hAnsi="Verdana"/>
                <w:shd w:val="clear" w:color="auto" w:fill="FFFFFF"/>
              </w:rPr>
            </w:pPr>
            <w:r>
              <w:rPr>
                <w:rFonts w:ascii="Verdana" w:hAnsi="Verdana"/>
                <w:shd w:val="clear" w:color="auto" w:fill="FFFFFF"/>
              </w:rPr>
              <w:t>1350</w:t>
            </w:r>
            <w:r w:rsidRPr="00405CF7">
              <w:rPr>
                <w:rFonts w:ascii="Verdana" w:hAnsi="Verdana"/>
                <w:shd w:val="clear" w:color="auto" w:fill="FFFFFF"/>
              </w:rPr>
              <w:t>,00€</w:t>
            </w:r>
          </w:p>
        </w:tc>
      </w:tr>
      <w:tr w:rsidR="009C087D" w:rsidTr="00A23ADC">
        <w:trPr>
          <w:cantSplit/>
        </w:trPr>
        <w:tc>
          <w:tcPr>
            <w:tcW w:w="573" w:type="dxa"/>
          </w:tcPr>
          <w:p w:rsidR="00A0303F" w:rsidRDefault="00873326" w:rsidP="003E6E11">
            <w:pPr>
              <w:jc w:val="both"/>
              <w:rPr>
                <w:rFonts w:ascii="Verdana" w:hAnsi="Verdana"/>
                <w:shd w:val="clear" w:color="auto" w:fill="FFFFFF"/>
              </w:rPr>
            </w:pPr>
            <w:r>
              <w:rPr>
                <w:rFonts w:ascii="Verdana" w:hAnsi="Verdana"/>
                <w:shd w:val="clear" w:color="auto" w:fill="FFFFFF"/>
              </w:rPr>
              <w:t>6</w:t>
            </w:r>
          </w:p>
        </w:tc>
        <w:tc>
          <w:tcPr>
            <w:tcW w:w="2813" w:type="dxa"/>
          </w:tcPr>
          <w:p w:rsidR="00A0303F" w:rsidRDefault="00A0303F" w:rsidP="00B02058">
            <w:pPr>
              <w:rPr>
                <w:rFonts w:ascii="Verdana" w:hAnsi="Verdana"/>
                <w:shd w:val="clear" w:color="auto" w:fill="FFFFFF"/>
              </w:rPr>
            </w:pPr>
            <w:r>
              <w:rPr>
                <w:rFonts w:ascii="Verdana" w:hAnsi="Verdana"/>
                <w:shd w:val="clear" w:color="auto" w:fill="FFFFFF"/>
              </w:rPr>
              <w:t>Τεχνικό δωμάτιο ηλεκτρικών καμπινών στεφανιογράφου</w:t>
            </w:r>
          </w:p>
        </w:tc>
        <w:tc>
          <w:tcPr>
            <w:tcW w:w="1206" w:type="dxa"/>
            <w:vAlign w:val="center"/>
          </w:tcPr>
          <w:p w:rsidR="00A0303F" w:rsidRDefault="00A0303F" w:rsidP="00540CB3">
            <w:pPr>
              <w:jc w:val="center"/>
              <w:rPr>
                <w:rFonts w:ascii="Verdana" w:hAnsi="Verdana"/>
                <w:shd w:val="clear" w:color="auto" w:fill="FFFFFF"/>
              </w:rPr>
            </w:pPr>
            <w:r>
              <w:rPr>
                <w:rFonts w:ascii="Verdana" w:hAnsi="Verdana"/>
                <w:shd w:val="clear" w:color="auto" w:fill="FFFFFF"/>
              </w:rPr>
              <w:t>ΚΑ</w:t>
            </w:r>
          </w:p>
        </w:tc>
        <w:tc>
          <w:tcPr>
            <w:tcW w:w="1276" w:type="dxa"/>
            <w:vAlign w:val="center"/>
          </w:tcPr>
          <w:p w:rsidR="00A0303F" w:rsidRDefault="00A0303F" w:rsidP="00405CF7">
            <w:pPr>
              <w:jc w:val="right"/>
              <w:rPr>
                <w:rFonts w:ascii="Verdana" w:hAnsi="Verdana"/>
                <w:shd w:val="clear" w:color="auto" w:fill="FFFFFF"/>
              </w:rPr>
            </w:pPr>
            <w:r>
              <w:rPr>
                <w:rFonts w:ascii="Verdana" w:hAnsi="Verdana"/>
                <w:shd w:val="clear" w:color="auto" w:fill="FFFFFF"/>
              </w:rPr>
              <w:t>400,00</w:t>
            </w:r>
            <w:r w:rsidRPr="00405CF7">
              <w:rPr>
                <w:rFonts w:ascii="Verdana" w:hAnsi="Verdana"/>
                <w:shd w:val="clear" w:color="auto" w:fill="FFFFFF"/>
              </w:rPr>
              <w:t>€</w:t>
            </w:r>
          </w:p>
        </w:tc>
        <w:tc>
          <w:tcPr>
            <w:tcW w:w="1241" w:type="dxa"/>
            <w:vAlign w:val="center"/>
          </w:tcPr>
          <w:p w:rsidR="00A0303F" w:rsidRDefault="00370C52" w:rsidP="00540CB3">
            <w:pPr>
              <w:jc w:val="center"/>
              <w:rPr>
                <w:rFonts w:ascii="Verdana" w:hAnsi="Verdana"/>
                <w:shd w:val="clear" w:color="auto" w:fill="FFFFFF"/>
              </w:rPr>
            </w:pPr>
            <w:r>
              <w:rPr>
                <w:rFonts w:ascii="Verdana" w:hAnsi="Verdana"/>
                <w:shd w:val="clear" w:color="auto" w:fill="FFFFFF"/>
              </w:rPr>
              <w:t>-</w:t>
            </w:r>
          </w:p>
        </w:tc>
        <w:tc>
          <w:tcPr>
            <w:tcW w:w="1547" w:type="dxa"/>
            <w:vAlign w:val="center"/>
          </w:tcPr>
          <w:p w:rsidR="00A0303F" w:rsidRPr="00A0303F" w:rsidRDefault="00A0303F" w:rsidP="00A0303F">
            <w:pPr>
              <w:jc w:val="right"/>
              <w:rPr>
                <w:rFonts w:ascii="Verdana" w:hAnsi="Verdana"/>
              </w:rPr>
            </w:pPr>
            <w:r>
              <w:rPr>
                <w:rFonts w:ascii="Verdana" w:hAnsi="Verdana"/>
                <w:shd w:val="clear" w:color="auto" w:fill="FFFFFF"/>
              </w:rPr>
              <w:t xml:space="preserve">   400,00</w:t>
            </w:r>
            <w:r w:rsidRPr="00405CF7">
              <w:rPr>
                <w:rFonts w:ascii="Verdana" w:hAnsi="Verdana"/>
                <w:shd w:val="clear" w:color="auto" w:fill="FFFFFF"/>
              </w:rPr>
              <w:t>€</w:t>
            </w:r>
          </w:p>
        </w:tc>
      </w:tr>
      <w:tr w:rsidR="009C087D" w:rsidTr="00A23ADC">
        <w:trPr>
          <w:cantSplit/>
        </w:trPr>
        <w:tc>
          <w:tcPr>
            <w:tcW w:w="573" w:type="dxa"/>
          </w:tcPr>
          <w:p w:rsidR="00B7640A" w:rsidRDefault="00873326" w:rsidP="003E6E11">
            <w:pPr>
              <w:jc w:val="both"/>
              <w:rPr>
                <w:rFonts w:ascii="Verdana" w:hAnsi="Verdana"/>
                <w:shd w:val="clear" w:color="auto" w:fill="FFFFFF"/>
              </w:rPr>
            </w:pPr>
            <w:r>
              <w:rPr>
                <w:rFonts w:ascii="Verdana" w:hAnsi="Verdana"/>
                <w:shd w:val="clear" w:color="auto" w:fill="FFFFFF"/>
              </w:rPr>
              <w:t>7</w:t>
            </w:r>
          </w:p>
        </w:tc>
        <w:tc>
          <w:tcPr>
            <w:tcW w:w="2813" w:type="dxa"/>
          </w:tcPr>
          <w:p w:rsidR="00B7640A" w:rsidRPr="00B7640A" w:rsidRDefault="00B7640A" w:rsidP="00B02058">
            <w:pPr>
              <w:rPr>
                <w:rFonts w:ascii="Verdana" w:hAnsi="Verdana"/>
                <w:shd w:val="clear" w:color="auto" w:fill="FFFFFF"/>
              </w:rPr>
            </w:pPr>
            <w:r w:rsidRPr="00B7640A">
              <w:rPr>
                <w:rFonts w:ascii="Verdana" w:hAnsi="Verdana"/>
              </w:rPr>
              <w:t>Κλείσιμο ανοίγματος πόρτας αποθήκης χειρουργικής αίθουσας</w:t>
            </w:r>
          </w:p>
        </w:tc>
        <w:tc>
          <w:tcPr>
            <w:tcW w:w="1206" w:type="dxa"/>
            <w:vAlign w:val="center"/>
          </w:tcPr>
          <w:p w:rsidR="00B7640A" w:rsidRDefault="00B7640A" w:rsidP="00540CB3">
            <w:pPr>
              <w:jc w:val="center"/>
              <w:rPr>
                <w:rFonts w:ascii="Verdana" w:hAnsi="Verdana"/>
                <w:shd w:val="clear" w:color="auto" w:fill="FFFFFF"/>
              </w:rPr>
            </w:pPr>
            <w:r>
              <w:rPr>
                <w:rFonts w:ascii="Verdana" w:hAnsi="Verdana"/>
                <w:shd w:val="clear" w:color="auto" w:fill="FFFFFF"/>
              </w:rPr>
              <w:t>ΚΑ</w:t>
            </w:r>
          </w:p>
        </w:tc>
        <w:tc>
          <w:tcPr>
            <w:tcW w:w="1276" w:type="dxa"/>
            <w:vAlign w:val="center"/>
          </w:tcPr>
          <w:p w:rsidR="00B7640A" w:rsidRDefault="00B7640A" w:rsidP="00405CF7">
            <w:pPr>
              <w:jc w:val="right"/>
              <w:rPr>
                <w:rFonts w:ascii="Verdana" w:hAnsi="Verdana"/>
                <w:shd w:val="clear" w:color="auto" w:fill="FFFFFF"/>
              </w:rPr>
            </w:pPr>
            <w:r>
              <w:rPr>
                <w:rFonts w:ascii="Verdana" w:hAnsi="Verdana"/>
                <w:shd w:val="clear" w:color="auto" w:fill="FFFFFF"/>
              </w:rPr>
              <w:t>150,00</w:t>
            </w:r>
            <w:r w:rsidRPr="00405CF7">
              <w:rPr>
                <w:rFonts w:ascii="Verdana" w:hAnsi="Verdana"/>
                <w:shd w:val="clear" w:color="auto" w:fill="FFFFFF"/>
              </w:rPr>
              <w:t>€</w:t>
            </w:r>
          </w:p>
        </w:tc>
        <w:tc>
          <w:tcPr>
            <w:tcW w:w="1241" w:type="dxa"/>
            <w:vAlign w:val="center"/>
          </w:tcPr>
          <w:p w:rsidR="00B7640A" w:rsidRDefault="00B7640A" w:rsidP="00540CB3">
            <w:pPr>
              <w:jc w:val="center"/>
              <w:rPr>
                <w:rFonts w:ascii="Verdana" w:hAnsi="Verdana"/>
                <w:shd w:val="clear" w:color="auto" w:fill="FFFFFF"/>
              </w:rPr>
            </w:pPr>
            <w:r>
              <w:rPr>
                <w:rFonts w:ascii="Verdana" w:hAnsi="Verdana"/>
                <w:shd w:val="clear" w:color="auto" w:fill="FFFFFF"/>
              </w:rPr>
              <w:t>-</w:t>
            </w:r>
          </w:p>
        </w:tc>
        <w:tc>
          <w:tcPr>
            <w:tcW w:w="1547" w:type="dxa"/>
            <w:vAlign w:val="center"/>
          </w:tcPr>
          <w:p w:rsidR="00B7640A" w:rsidRDefault="00B7640A" w:rsidP="00A0303F">
            <w:pPr>
              <w:jc w:val="right"/>
              <w:rPr>
                <w:rFonts w:ascii="Verdana" w:hAnsi="Verdana"/>
                <w:shd w:val="clear" w:color="auto" w:fill="FFFFFF"/>
              </w:rPr>
            </w:pPr>
            <w:r>
              <w:rPr>
                <w:rFonts w:ascii="Verdana" w:hAnsi="Verdana"/>
                <w:shd w:val="clear" w:color="auto" w:fill="FFFFFF"/>
              </w:rPr>
              <w:t xml:space="preserve">   150,00</w:t>
            </w:r>
            <w:r w:rsidRPr="00405CF7">
              <w:rPr>
                <w:rFonts w:ascii="Verdana" w:hAnsi="Verdana"/>
                <w:shd w:val="clear" w:color="auto" w:fill="FFFFFF"/>
              </w:rPr>
              <w:t>€</w:t>
            </w:r>
          </w:p>
        </w:tc>
      </w:tr>
      <w:tr w:rsidR="009C087D" w:rsidTr="00A23ADC">
        <w:trPr>
          <w:cantSplit/>
        </w:trPr>
        <w:tc>
          <w:tcPr>
            <w:tcW w:w="573" w:type="dxa"/>
          </w:tcPr>
          <w:p w:rsidR="003310CD" w:rsidRDefault="00873326" w:rsidP="003E6E11">
            <w:pPr>
              <w:jc w:val="both"/>
              <w:rPr>
                <w:rFonts w:ascii="Verdana" w:hAnsi="Verdana"/>
                <w:shd w:val="clear" w:color="auto" w:fill="FFFFFF"/>
              </w:rPr>
            </w:pPr>
            <w:r>
              <w:rPr>
                <w:rFonts w:ascii="Verdana" w:hAnsi="Verdana"/>
                <w:shd w:val="clear" w:color="auto" w:fill="FFFFFF"/>
              </w:rPr>
              <w:t>8</w:t>
            </w:r>
          </w:p>
        </w:tc>
        <w:tc>
          <w:tcPr>
            <w:tcW w:w="2813" w:type="dxa"/>
          </w:tcPr>
          <w:p w:rsidR="003310CD" w:rsidRPr="00B7640A" w:rsidRDefault="003310CD" w:rsidP="00B02058">
            <w:pPr>
              <w:rPr>
                <w:rFonts w:ascii="Verdana" w:hAnsi="Verdana"/>
              </w:rPr>
            </w:pPr>
            <w:r>
              <w:rPr>
                <w:rFonts w:ascii="Verdana" w:hAnsi="Verdana"/>
              </w:rPr>
              <w:t>Δημιουργία νέου ανοίγματος πόρτας αποθήκης και τοποθέτηση υφιστάμενης πόρτας αποθήκης</w:t>
            </w:r>
          </w:p>
        </w:tc>
        <w:tc>
          <w:tcPr>
            <w:tcW w:w="1206" w:type="dxa"/>
            <w:vAlign w:val="center"/>
          </w:tcPr>
          <w:p w:rsidR="003310CD" w:rsidRDefault="003310CD" w:rsidP="00540CB3">
            <w:pPr>
              <w:jc w:val="center"/>
              <w:rPr>
                <w:rFonts w:ascii="Verdana" w:hAnsi="Verdana"/>
                <w:shd w:val="clear" w:color="auto" w:fill="FFFFFF"/>
              </w:rPr>
            </w:pPr>
            <w:r>
              <w:rPr>
                <w:rFonts w:ascii="Verdana" w:hAnsi="Verdana"/>
                <w:shd w:val="clear" w:color="auto" w:fill="FFFFFF"/>
              </w:rPr>
              <w:t>ΚΑ</w:t>
            </w:r>
          </w:p>
        </w:tc>
        <w:tc>
          <w:tcPr>
            <w:tcW w:w="1276" w:type="dxa"/>
            <w:vAlign w:val="center"/>
          </w:tcPr>
          <w:p w:rsidR="003310CD" w:rsidRDefault="003310CD" w:rsidP="00405CF7">
            <w:pPr>
              <w:jc w:val="right"/>
              <w:rPr>
                <w:rFonts w:ascii="Verdana" w:hAnsi="Verdana"/>
                <w:shd w:val="clear" w:color="auto" w:fill="FFFFFF"/>
              </w:rPr>
            </w:pPr>
            <w:r>
              <w:rPr>
                <w:rFonts w:ascii="Verdana" w:hAnsi="Verdana"/>
                <w:shd w:val="clear" w:color="auto" w:fill="FFFFFF"/>
              </w:rPr>
              <w:t>150,00</w:t>
            </w:r>
            <w:r w:rsidRPr="00405CF7">
              <w:rPr>
                <w:rFonts w:ascii="Verdana" w:hAnsi="Verdana"/>
                <w:shd w:val="clear" w:color="auto" w:fill="FFFFFF"/>
              </w:rPr>
              <w:t>€</w:t>
            </w:r>
          </w:p>
        </w:tc>
        <w:tc>
          <w:tcPr>
            <w:tcW w:w="1241" w:type="dxa"/>
            <w:vAlign w:val="center"/>
          </w:tcPr>
          <w:p w:rsidR="003310CD" w:rsidRDefault="003310CD" w:rsidP="00540CB3">
            <w:pPr>
              <w:jc w:val="center"/>
              <w:rPr>
                <w:rFonts w:ascii="Verdana" w:hAnsi="Verdana"/>
                <w:shd w:val="clear" w:color="auto" w:fill="FFFFFF"/>
              </w:rPr>
            </w:pPr>
            <w:r>
              <w:rPr>
                <w:rFonts w:ascii="Verdana" w:hAnsi="Verdana"/>
                <w:shd w:val="clear" w:color="auto" w:fill="FFFFFF"/>
              </w:rPr>
              <w:t>-</w:t>
            </w:r>
          </w:p>
        </w:tc>
        <w:tc>
          <w:tcPr>
            <w:tcW w:w="1547" w:type="dxa"/>
            <w:vAlign w:val="center"/>
          </w:tcPr>
          <w:p w:rsidR="003310CD" w:rsidRDefault="003310CD" w:rsidP="00A0303F">
            <w:pPr>
              <w:jc w:val="right"/>
              <w:rPr>
                <w:rFonts w:ascii="Verdana" w:hAnsi="Verdana"/>
                <w:shd w:val="clear" w:color="auto" w:fill="FFFFFF"/>
              </w:rPr>
            </w:pPr>
            <w:r>
              <w:rPr>
                <w:rFonts w:ascii="Verdana" w:hAnsi="Verdana"/>
                <w:shd w:val="clear" w:color="auto" w:fill="FFFFFF"/>
              </w:rPr>
              <w:t>150,00</w:t>
            </w:r>
            <w:r w:rsidRPr="00405CF7">
              <w:rPr>
                <w:rFonts w:ascii="Verdana" w:hAnsi="Verdana"/>
                <w:shd w:val="clear" w:color="auto" w:fill="FFFFFF"/>
              </w:rPr>
              <w:t>€</w:t>
            </w:r>
          </w:p>
        </w:tc>
      </w:tr>
      <w:tr w:rsidR="009C087D" w:rsidTr="00A23ADC">
        <w:trPr>
          <w:cantSplit/>
        </w:trPr>
        <w:tc>
          <w:tcPr>
            <w:tcW w:w="573" w:type="dxa"/>
          </w:tcPr>
          <w:p w:rsidR="00370C52" w:rsidRDefault="00873326" w:rsidP="003E6E11">
            <w:pPr>
              <w:jc w:val="both"/>
              <w:rPr>
                <w:rFonts w:ascii="Verdana" w:hAnsi="Verdana"/>
                <w:shd w:val="clear" w:color="auto" w:fill="FFFFFF"/>
              </w:rPr>
            </w:pPr>
            <w:r>
              <w:rPr>
                <w:rFonts w:ascii="Verdana" w:hAnsi="Verdana"/>
                <w:shd w:val="clear" w:color="auto" w:fill="FFFFFF"/>
              </w:rPr>
              <w:t>9</w:t>
            </w:r>
          </w:p>
        </w:tc>
        <w:tc>
          <w:tcPr>
            <w:tcW w:w="2813" w:type="dxa"/>
          </w:tcPr>
          <w:p w:rsidR="00370C52" w:rsidRDefault="00370C52" w:rsidP="00B02058">
            <w:pPr>
              <w:rPr>
                <w:rFonts w:ascii="Verdana" w:hAnsi="Verdana"/>
                <w:shd w:val="clear" w:color="auto" w:fill="FFFFFF"/>
              </w:rPr>
            </w:pPr>
            <w:r>
              <w:rPr>
                <w:rFonts w:ascii="Verdana" w:hAnsi="Verdana"/>
                <w:shd w:val="clear" w:color="auto" w:fill="FFFFFF"/>
              </w:rPr>
              <w:t>Διάνοιξη χάνδακος δαπέδου</w:t>
            </w:r>
            <w:r w:rsidR="006760B1">
              <w:rPr>
                <w:rFonts w:ascii="Verdana" w:hAnsi="Verdana"/>
                <w:shd w:val="clear" w:color="auto" w:fill="FFFFFF"/>
              </w:rPr>
              <w:t xml:space="preserve"> χειρουργικής αίθουσας</w:t>
            </w:r>
            <w:r>
              <w:rPr>
                <w:rFonts w:ascii="Verdana" w:hAnsi="Verdana"/>
                <w:shd w:val="clear" w:color="auto" w:fill="FFFFFF"/>
              </w:rPr>
              <w:t>, τοποθέτηση και ενσωμάτωση μεταλλικών καναλιών καλωδίων</w:t>
            </w:r>
          </w:p>
        </w:tc>
        <w:tc>
          <w:tcPr>
            <w:tcW w:w="1206" w:type="dxa"/>
            <w:vAlign w:val="center"/>
          </w:tcPr>
          <w:p w:rsidR="00370C52" w:rsidRDefault="00370C52" w:rsidP="00540CB3">
            <w:pPr>
              <w:jc w:val="center"/>
              <w:rPr>
                <w:rFonts w:ascii="Verdana" w:hAnsi="Verdana"/>
                <w:shd w:val="clear" w:color="auto" w:fill="FFFFFF"/>
              </w:rPr>
            </w:pPr>
            <w:r>
              <w:rPr>
                <w:rFonts w:ascii="Verdana" w:hAnsi="Verdana"/>
                <w:shd w:val="clear" w:color="auto" w:fill="FFFFFF"/>
              </w:rPr>
              <w:t>ΚΑ</w:t>
            </w:r>
          </w:p>
        </w:tc>
        <w:tc>
          <w:tcPr>
            <w:tcW w:w="1276" w:type="dxa"/>
            <w:vAlign w:val="center"/>
          </w:tcPr>
          <w:p w:rsidR="00370C52" w:rsidRDefault="00B566FA" w:rsidP="00405CF7">
            <w:pPr>
              <w:jc w:val="right"/>
              <w:rPr>
                <w:rFonts w:ascii="Verdana" w:hAnsi="Verdana"/>
                <w:shd w:val="clear" w:color="auto" w:fill="FFFFFF"/>
              </w:rPr>
            </w:pPr>
            <w:r>
              <w:rPr>
                <w:rFonts w:ascii="Verdana" w:hAnsi="Verdana"/>
                <w:shd w:val="clear" w:color="auto" w:fill="FFFFFF"/>
              </w:rPr>
              <w:t>2</w:t>
            </w:r>
            <w:r w:rsidR="00370C52">
              <w:rPr>
                <w:rFonts w:ascii="Verdana" w:hAnsi="Verdana"/>
                <w:shd w:val="clear" w:color="auto" w:fill="FFFFFF"/>
              </w:rPr>
              <w:t>00,00</w:t>
            </w:r>
            <w:r w:rsidR="00370C52" w:rsidRPr="00405CF7">
              <w:rPr>
                <w:rFonts w:ascii="Verdana" w:hAnsi="Verdana"/>
                <w:shd w:val="clear" w:color="auto" w:fill="FFFFFF"/>
              </w:rPr>
              <w:t>€</w:t>
            </w:r>
          </w:p>
        </w:tc>
        <w:tc>
          <w:tcPr>
            <w:tcW w:w="1241" w:type="dxa"/>
            <w:vAlign w:val="center"/>
          </w:tcPr>
          <w:p w:rsidR="00370C52" w:rsidRDefault="00370C52" w:rsidP="00BC64EA">
            <w:pPr>
              <w:jc w:val="center"/>
              <w:rPr>
                <w:rFonts w:ascii="Verdana" w:hAnsi="Verdana"/>
                <w:shd w:val="clear" w:color="auto" w:fill="FFFFFF"/>
              </w:rPr>
            </w:pPr>
            <w:r>
              <w:rPr>
                <w:rFonts w:ascii="Verdana" w:hAnsi="Verdana"/>
                <w:shd w:val="clear" w:color="auto" w:fill="FFFFFF"/>
              </w:rPr>
              <w:t>-</w:t>
            </w:r>
          </w:p>
        </w:tc>
        <w:tc>
          <w:tcPr>
            <w:tcW w:w="1547" w:type="dxa"/>
            <w:vAlign w:val="center"/>
          </w:tcPr>
          <w:p w:rsidR="00370C52" w:rsidRDefault="00B566FA" w:rsidP="00BC64EA">
            <w:pPr>
              <w:jc w:val="right"/>
              <w:rPr>
                <w:rFonts w:ascii="Verdana" w:hAnsi="Verdana"/>
                <w:shd w:val="clear" w:color="auto" w:fill="FFFFFF"/>
              </w:rPr>
            </w:pPr>
            <w:r>
              <w:rPr>
                <w:rFonts w:ascii="Verdana" w:hAnsi="Verdana"/>
                <w:shd w:val="clear" w:color="auto" w:fill="FFFFFF"/>
              </w:rPr>
              <w:t>2</w:t>
            </w:r>
            <w:r w:rsidR="00370C52">
              <w:rPr>
                <w:rFonts w:ascii="Verdana" w:hAnsi="Verdana"/>
                <w:shd w:val="clear" w:color="auto" w:fill="FFFFFF"/>
              </w:rPr>
              <w:t>00,00</w:t>
            </w:r>
            <w:r w:rsidR="00370C52" w:rsidRPr="00405CF7">
              <w:rPr>
                <w:rFonts w:ascii="Verdana" w:hAnsi="Verdana"/>
                <w:shd w:val="clear" w:color="auto" w:fill="FFFFFF"/>
              </w:rPr>
              <w:t>€</w:t>
            </w:r>
          </w:p>
        </w:tc>
      </w:tr>
      <w:tr w:rsidR="009C087D" w:rsidTr="00A23ADC">
        <w:trPr>
          <w:cantSplit/>
        </w:trPr>
        <w:tc>
          <w:tcPr>
            <w:tcW w:w="573" w:type="dxa"/>
          </w:tcPr>
          <w:p w:rsidR="006760B1" w:rsidRDefault="00873326" w:rsidP="003E6E11">
            <w:pPr>
              <w:jc w:val="both"/>
              <w:rPr>
                <w:rFonts w:ascii="Verdana" w:hAnsi="Verdana"/>
                <w:shd w:val="clear" w:color="auto" w:fill="FFFFFF"/>
              </w:rPr>
            </w:pPr>
            <w:r>
              <w:rPr>
                <w:rFonts w:ascii="Verdana" w:hAnsi="Verdana"/>
                <w:shd w:val="clear" w:color="auto" w:fill="FFFFFF"/>
              </w:rPr>
              <w:t>10</w:t>
            </w:r>
          </w:p>
        </w:tc>
        <w:tc>
          <w:tcPr>
            <w:tcW w:w="2813" w:type="dxa"/>
          </w:tcPr>
          <w:p w:rsidR="006760B1" w:rsidRPr="006760B1" w:rsidRDefault="006760B1" w:rsidP="006760B1">
            <w:pPr>
              <w:rPr>
                <w:rFonts w:ascii="Verdana" w:hAnsi="Verdana"/>
                <w:shd w:val="clear" w:color="auto" w:fill="FFFFFF"/>
              </w:rPr>
            </w:pPr>
            <w:r w:rsidRPr="006760B1">
              <w:rPr>
                <w:rFonts w:ascii="Verdana" w:hAnsi="Verdana"/>
              </w:rPr>
              <w:t xml:space="preserve">Εκσκαφή δαπέδου χειρουργικής αίθουσας, τοποθέτηση ειδικών μεταλλικών βάσεων δαπέδου για την τράπεζα ασθενούς </w:t>
            </w:r>
            <w:r w:rsidRPr="006760B1">
              <w:rPr>
                <w:rFonts w:ascii="Verdana" w:hAnsi="Verdana"/>
                <w:lang w:val="en-US"/>
              </w:rPr>
              <w:t>AD</w:t>
            </w:r>
            <w:r w:rsidRPr="006760B1">
              <w:rPr>
                <w:rFonts w:ascii="Verdana" w:hAnsi="Verdana"/>
              </w:rPr>
              <w:t>5</w:t>
            </w:r>
            <w:r w:rsidRPr="006760B1">
              <w:rPr>
                <w:rFonts w:ascii="Verdana" w:hAnsi="Verdana"/>
                <w:lang w:val="en-US"/>
              </w:rPr>
              <w:t>i</w:t>
            </w:r>
            <w:r w:rsidRPr="006760B1">
              <w:rPr>
                <w:rFonts w:ascii="Verdana" w:hAnsi="Verdana"/>
              </w:rPr>
              <w:t xml:space="preserve"> και το </w:t>
            </w:r>
            <w:r w:rsidRPr="006760B1">
              <w:rPr>
                <w:rFonts w:ascii="Verdana" w:hAnsi="Verdana"/>
                <w:lang w:val="en-US"/>
              </w:rPr>
              <w:t>Clea</w:t>
            </w:r>
            <w:r w:rsidRPr="006760B1">
              <w:rPr>
                <w:rFonts w:ascii="Verdana" w:hAnsi="Verdana"/>
              </w:rPr>
              <w:t>.</w:t>
            </w:r>
          </w:p>
        </w:tc>
        <w:tc>
          <w:tcPr>
            <w:tcW w:w="1206" w:type="dxa"/>
            <w:vAlign w:val="center"/>
          </w:tcPr>
          <w:p w:rsidR="006760B1" w:rsidRDefault="006760B1" w:rsidP="00540CB3">
            <w:pPr>
              <w:jc w:val="center"/>
              <w:rPr>
                <w:rFonts w:ascii="Verdana" w:hAnsi="Verdana"/>
                <w:shd w:val="clear" w:color="auto" w:fill="FFFFFF"/>
              </w:rPr>
            </w:pPr>
            <w:r>
              <w:rPr>
                <w:rFonts w:ascii="Verdana" w:hAnsi="Verdana"/>
                <w:shd w:val="clear" w:color="auto" w:fill="FFFFFF"/>
              </w:rPr>
              <w:t>ΚΑ</w:t>
            </w:r>
          </w:p>
        </w:tc>
        <w:tc>
          <w:tcPr>
            <w:tcW w:w="1276" w:type="dxa"/>
            <w:vAlign w:val="center"/>
          </w:tcPr>
          <w:p w:rsidR="006760B1" w:rsidRDefault="006760B1" w:rsidP="00405CF7">
            <w:pPr>
              <w:jc w:val="right"/>
              <w:rPr>
                <w:rFonts w:ascii="Verdana" w:hAnsi="Verdana"/>
                <w:shd w:val="clear" w:color="auto" w:fill="FFFFFF"/>
              </w:rPr>
            </w:pPr>
            <w:r>
              <w:rPr>
                <w:rFonts w:ascii="Verdana" w:hAnsi="Verdana"/>
                <w:shd w:val="clear" w:color="auto" w:fill="FFFFFF"/>
              </w:rPr>
              <w:t>200,00</w:t>
            </w:r>
            <w:r w:rsidRPr="00405CF7">
              <w:rPr>
                <w:rFonts w:ascii="Verdana" w:hAnsi="Verdana"/>
                <w:shd w:val="clear" w:color="auto" w:fill="FFFFFF"/>
              </w:rPr>
              <w:t>€</w:t>
            </w:r>
          </w:p>
        </w:tc>
        <w:tc>
          <w:tcPr>
            <w:tcW w:w="1241" w:type="dxa"/>
            <w:vAlign w:val="center"/>
          </w:tcPr>
          <w:p w:rsidR="006760B1" w:rsidRDefault="006760B1" w:rsidP="00BC64EA">
            <w:pPr>
              <w:jc w:val="center"/>
              <w:rPr>
                <w:rFonts w:ascii="Verdana" w:hAnsi="Verdana"/>
                <w:shd w:val="clear" w:color="auto" w:fill="FFFFFF"/>
              </w:rPr>
            </w:pPr>
            <w:r>
              <w:rPr>
                <w:rFonts w:ascii="Verdana" w:hAnsi="Verdana"/>
                <w:shd w:val="clear" w:color="auto" w:fill="FFFFFF"/>
              </w:rPr>
              <w:t>-</w:t>
            </w:r>
          </w:p>
        </w:tc>
        <w:tc>
          <w:tcPr>
            <w:tcW w:w="1547" w:type="dxa"/>
            <w:vAlign w:val="center"/>
          </w:tcPr>
          <w:p w:rsidR="006760B1" w:rsidRDefault="006760B1" w:rsidP="00BC64EA">
            <w:pPr>
              <w:jc w:val="right"/>
              <w:rPr>
                <w:rFonts w:ascii="Verdana" w:hAnsi="Verdana"/>
                <w:shd w:val="clear" w:color="auto" w:fill="FFFFFF"/>
              </w:rPr>
            </w:pPr>
            <w:r>
              <w:rPr>
                <w:rFonts w:ascii="Verdana" w:hAnsi="Verdana"/>
                <w:shd w:val="clear" w:color="auto" w:fill="FFFFFF"/>
              </w:rPr>
              <w:t>200,00</w:t>
            </w:r>
            <w:r w:rsidRPr="00405CF7">
              <w:rPr>
                <w:rFonts w:ascii="Verdana" w:hAnsi="Verdana"/>
                <w:shd w:val="clear" w:color="auto" w:fill="FFFFFF"/>
              </w:rPr>
              <w:t>€</w:t>
            </w:r>
          </w:p>
        </w:tc>
      </w:tr>
      <w:tr w:rsidR="009C087D" w:rsidTr="00A23ADC">
        <w:trPr>
          <w:cantSplit/>
        </w:trPr>
        <w:tc>
          <w:tcPr>
            <w:tcW w:w="573" w:type="dxa"/>
          </w:tcPr>
          <w:p w:rsidR="009F0616" w:rsidRDefault="003310CD" w:rsidP="003E6E11">
            <w:pPr>
              <w:jc w:val="both"/>
              <w:rPr>
                <w:rFonts w:ascii="Verdana" w:hAnsi="Verdana"/>
                <w:shd w:val="clear" w:color="auto" w:fill="FFFFFF"/>
              </w:rPr>
            </w:pPr>
            <w:r>
              <w:rPr>
                <w:rFonts w:ascii="Verdana" w:hAnsi="Verdana"/>
                <w:shd w:val="clear" w:color="auto" w:fill="FFFFFF"/>
              </w:rPr>
              <w:lastRenderedPageBreak/>
              <w:t>1</w:t>
            </w:r>
            <w:r w:rsidR="00873326">
              <w:rPr>
                <w:rFonts w:ascii="Verdana" w:hAnsi="Verdana"/>
                <w:shd w:val="clear" w:color="auto" w:fill="FFFFFF"/>
              </w:rPr>
              <w:t>1</w:t>
            </w:r>
          </w:p>
        </w:tc>
        <w:tc>
          <w:tcPr>
            <w:tcW w:w="2813" w:type="dxa"/>
          </w:tcPr>
          <w:p w:rsidR="009F0616" w:rsidRPr="009F0616" w:rsidRDefault="009F0616" w:rsidP="009F0616">
            <w:pPr>
              <w:pStyle w:val="Web"/>
              <w:jc w:val="both"/>
              <w:rPr>
                <w:rFonts w:ascii="Verdana" w:hAnsi="Verdana"/>
              </w:rPr>
            </w:pPr>
            <w:r w:rsidRPr="009F0616">
              <w:rPr>
                <w:rFonts w:ascii="Verdana" w:hAnsi="Verdana"/>
              </w:rPr>
              <w:t xml:space="preserve">Τοποθέτηση και στήριξη μεταλλικής διάταξης για την ανάρτηση από την οροφή των </w:t>
            </w:r>
            <w:r w:rsidRPr="009F0616">
              <w:rPr>
                <w:rFonts w:ascii="Verdana" w:hAnsi="Verdana"/>
                <w:lang w:val="en-US"/>
              </w:rPr>
              <w:t>monitor</w:t>
            </w:r>
            <w:r w:rsidRPr="009F0616">
              <w:rPr>
                <w:rFonts w:ascii="Verdana" w:hAnsi="Verdana"/>
              </w:rPr>
              <w:t xml:space="preserve"> 4 </w:t>
            </w:r>
            <w:r w:rsidRPr="009F0616">
              <w:rPr>
                <w:rFonts w:ascii="Verdana" w:hAnsi="Verdana"/>
                <w:lang w:val="en-US"/>
              </w:rPr>
              <w:t>Folds</w:t>
            </w:r>
          </w:p>
        </w:tc>
        <w:tc>
          <w:tcPr>
            <w:tcW w:w="1206" w:type="dxa"/>
            <w:vAlign w:val="center"/>
          </w:tcPr>
          <w:p w:rsidR="009F0616" w:rsidRDefault="009F0616" w:rsidP="00540CB3">
            <w:pPr>
              <w:jc w:val="center"/>
              <w:rPr>
                <w:rFonts w:ascii="Verdana" w:hAnsi="Verdana"/>
                <w:shd w:val="clear" w:color="auto" w:fill="FFFFFF"/>
              </w:rPr>
            </w:pPr>
            <w:r>
              <w:rPr>
                <w:rFonts w:ascii="Verdana" w:hAnsi="Verdana"/>
                <w:shd w:val="clear" w:color="auto" w:fill="FFFFFF"/>
              </w:rPr>
              <w:t>ΚΑ</w:t>
            </w:r>
          </w:p>
        </w:tc>
        <w:tc>
          <w:tcPr>
            <w:tcW w:w="1276" w:type="dxa"/>
            <w:vAlign w:val="center"/>
          </w:tcPr>
          <w:p w:rsidR="009F0616" w:rsidRDefault="009F0616" w:rsidP="00405CF7">
            <w:pPr>
              <w:jc w:val="right"/>
              <w:rPr>
                <w:rFonts w:ascii="Verdana" w:hAnsi="Verdana"/>
                <w:shd w:val="clear" w:color="auto" w:fill="FFFFFF"/>
              </w:rPr>
            </w:pPr>
            <w:r>
              <w:rPr>
                <w:rFonts w:ascii="Verdana" w:hAnsi="Verdana"/>
                <w:shd w:val="clear" w:color="auto" w:fill="FFFFFF"/>
              </w:rPr>
              <w:t>80,00</w:t>
            </w:r>
            <w:r w:rsidRPr="00405CF7">
              <w:rPr>
                <w:rFonts w:ascii="Verdana" w:hAnsi="Verdana"/>
                <w:shd w:val="clear" w:color="auto" w:fill="FFFFFF"/>
              </w:rPr>
              <w:t>€</w:t>
            </w:r>
          </w:p>
        </w:tc>
        <w:tc>
          <w:tcPr>
            <w:tcW w:w="1241" w:type="dxa"/>
            <w:vAlign w:val="center"/>
          </w:tcPr>
          <w:p w:rsidR="009F0616" w:rsidRDefault="009F0616" w:rsidP="00BC64EA">
            <w:pPr>
              <w:jc w:val="center"/>
              <w:rPr>
                <w:rFonts w:ascii="Verdana" w:hAnsi="Verdana"/>
                <w:shd w:val="clear" w:color="auto" w:fill="FFFFFF"/>
              </w:rPr>
            </w:pPr>
            <w:r>
              <w:rPr>
                <w:rFonts w:ascii="Verdana" w:hAnsi="Verdana"/>
                <w:shd w:val="clear" w:color="auto" w:fill="FFFFFF"/>
              </w:rPr>
              <w:t>-</w:t>
            </w:r>
          </w:p>
        </w:tc>
        <w:tc>
          <w:tcPr>
            <w:tcW w:w="1547" w:type="dxa"/>
            <w:vAlign w:val="center"/>
          </w:tcPr>
          <w:p w:rsidR="009F0616" w:rsidRDefault="009F0616" w:rsidP="00BC64EA">
            <w:pPr>
              <w:jc w:val="right"/>
              <w:rPr>
                <w:rFonts w:ascii="Verdana" w:hAnsi="Verdana"/>
                <w:shd w:val="clear" w:color="auto" w:fill="FFFFFF"/>
              </w:rPr>
            </w:pPr>
            <w:r>
              <w:rPr>
                <w:rFonts w:ascii="Verdana" w:hAnsi="Verdana"/>
                <w:shd w:val="clear" w:color="auto" w:fill="FFFFFF"/>
              </w:rPr>
              <w:t>80,00</w:t>
            </w:r>
            <w:r w:rsidRPr="00405CF7">
              <w:rPr>
                <w:rFonts w:ascii="Verdana" w:hAnsi="Verdana"/>
                <w:shd w:val="clear" w:color="auto" w:fill="FFFFFF"/>
              </w:rPr>
              <w:t>€</w:t>
            </w:r>
          </w:p>
        </w:tc>
      </w:tr>
      <w:tr w:rsidR="009C087D" w:rsidTr="00A23ADC">
        <w:trPr>
          <w:cantSplit/>
        </w:trPr>
        <w:tc>
          <w:tcPr>
            <w:tcW w:w="573" w:type="dxa"/>
          </w:tcPr>
          <w:p w:rsidR="009F0616" w:rsidRDefault="00B7640A" w:rsidP="000A7D2B">
            <w:pPr>
              <w:jc w:val="both"/>
              <w:rPr>
                <w:rFonts w:ascii="Verdana" w:hAnsi="Verdana"/>
                <w:shd w:val="clear" w:color="auto" w:fill="FFFFFF"/>
              </w:rPr>
            </w:pPr>
            <w:r>
              <w:rPr>
                <w:rFonts w:ascii="Verdana" w:hAnsi="Verdana"/>
                <w:shd w:val="clear" w:color="auto" w:fill="FFFFFF"/>
              </w:rPr>
              <w:t>1</w:t>
            </w:r>
            <w:r w:rsidR="00873326">
              <w:rPr>
                <w:rFonts w:ascii="Verdana" w:hAnsi="Verdana"/>
                <w:shd w:val="clear" w:color="auto" w:fill="FFFFFF"/>
              </w:rPr>
              <w:t>2</w:t>
            </w:r>
          </w:p>
        </w:tc>
        <w:tc>
          <w:tcPr>
            <w:tcW w:w="2813" w:type="dxa"/>
          </w:tcPr>
          <w:p w:rsidR="009F0616" w:rsidRPr="009F0616" w:rsidRDefault="009F0616" w:rsidP="000A7D2B">
            <w:pPr>
              <w:pStyle w:val="Web"/>
              <w:jc w:val="both"/>
              <w:rPr>
                <w:rFonts w:ascii="Verdana" w:hAnsi="Verdana"/>
              </w:rPr>
            </w:pPr>
            <w:r w:rsidRPr="009F0616">
              <w:rPr>
                <w:rFonts w:ascii="Verdana" w:hAnsi="Verdana"/>
              </w:rPr>
              <w:t xml:space="preserve">Τοποθέτηση και στήριξη μεταλλικής διάταξης για την ανάρτηση από την οροφή </w:t>
            </w:r>
            <w:r>
              <w:rPr>
                <w:rFonts w:ascii="Verdana" w:hAnsi="Verdana"/>
              </w:rPr>
              <w:t xml:space="preserve">εξεταστικής λάμπας </w:t>
            </w:r>
            <w:r w:rsidRPr="009F0616">
              <w:rPr>
                <w:rFonts w:ascii="Verdana" w:hAnsi="Verdana"/>
              </w:rPr>
              <w:t xml:space="preserve">και ακτινοπροστασίας </w:t>
            </w:r>
          </w:p>
        </w:tc>
        <w:tc>
          <w:tcPr>
            <w:tcW w:w="1206" w:type="dxa"/>
            <w:vAlign w:val="center"/>
          </w:tcPr>
          <w:p w:rsidR="009F0616" w:rsidRDefault="009F0616" w:rsidP="000A7D2B">
            <w:pPr>
              <w:jc w:val="center"/>
              <w:rPr>
                <w:rFonts w:ascii="Verdana" w:hAnsi="Verdana"/>
                <w:shd w:val="clear" w:color="auto" w:fill="FFFFFF"/>
              </w:rPr>
            </w:pPr>
            <w:r>
              <w:rPr>
                <w:rFonts w:ascii="Verdana" w:hAnsi="Verdana"/>
                <w:shd w:val="clear" w:color="auto" w:fill="FFFFFF"/>
              </w:rPr>
              <w:t>ΚΑ</w:t>
            </w:r>
          </w:p>
        </w:tc>
        <w:tc>
          <w:tcPr>
            <w:tcW w:w="1276" w:type="dxa"/>
            <w:vAlign w:val="center"/>
          </w:tcPr>
          <w:p w:rsidR="009F0616" w:rsidRDefault="009F0616" w:rsidP="000A7D2B">
            <w:pPr>
              <w:jc w:val="right"/>
              <w:rPr>
                <w:rFonts w:ascii="Verdana" w:hAnsi="Verdana"/>
                <w:shd w:val="clear" w:color="auto" w:fill="FFFFFF"/>
              </w:rPr>
            </w:pPr>
            <w:r>
              <w:rPr>
                <w:rFonts w:ascii="Verdana" w:hAnsi="Verdana"/>
                <w:shd w:val="clear" w:color="auto" w:fill="FFFFFF"/>
              </w:rPr>
              <w:t>80,00</w:t>
            </w:r>
            <w:r w:rsidRPr="00405CF7">
              <w:rPr>
                <w:rFonts w:ascii="Verdana" w:hAnsi="Verdana"/>
                <w:shd w:val="clear" w:color="auto" w:fill="FFFFFF"/>
              </w:rPr>
              <w:t>€</w:t>
            </w:r>
          </w:p>
        </w:tc>
        <w:tc>
          <w:tcPr>
            <w:tcW w:w="1241" w:type="dxa"/>
            <w:vAlign w:val="center"/>
          </w:tcPr>
          <w:p w:rsidR="009F0616" w:rsidRDefault="009F0616" w:rsidP="000A7D2B">
            <w:pPr>
              <w:jc w:val="center"/>
              <w:rPr>
                <w:rFonts w:ascii="Verdana" w:hAnsi="Verdana"/>
                <w:shd w:val="clear" w:color="auto" w:fill="FFFFFF"/>
              </w:rPr>
            </w:pPr>
            <w:r>
              <w:rPr>
                <w:rFonts w:ascii="Verdana" w:hAnsi="Verdana"/>
                <w:shd w:val="clear" w:color="auto" w:fill="FFFFFF"/>
              </w:rPr>
              <w:t>-</w:t>
            </w:r>
          </w:p>
        </w:tc>
        <w:tc>
          <w:tcPr>
            <w:tcW w:w="1547" w:type="dxa"/>
            <w:vAlign w:val="center"/>
          </w:tcPr>
          <w:p w:rsidR="009F0616" w:rsidRDefault="009F0616" w:rsidP="000A7D2B">
            <w:pPr>
              <w:jc w:val="right"/>
              <w:rPr>
                <w:rFonts w:ascii="Verdana" w:hAnsi="Verdana"/>
                <w:shd w:val="clear" w:color="auto" w:fill="FFFFFF"/>
              </w:rPr>
            </w:pPr>
            <w:r>
              <w:rPr>
                <w:rFonts w:ascii="Verdana" w:hAnsi="Verdana"/>
                <w:shd w:val="clear" w:color="auto" w:fill="FFFFFF"/>
              </w:rPr>
              <w:t>80,00</w:t>
            </w:r>
            <w:r w:rsidRPr="00405CF7">
              <w:rPr>
                <w:rFonts w:ascii="Verdana" w:hAnsi="Verdana"/>
                <w:shd w:val="clear" w:color="auto" w:fill="FFFFFF"/>
              </w:rPr>
              <w:t>€</w:t>
            </w:r>
          </w:p>
        </w:tc>
      </w:tr>
      <w:tr w:rsidR="009C087D" w:rsidTr="00A23ADC">
        <w:trPr>
          <w:cantSplit/>
        </w:trPr>
        <w:tc>
          <w:tcPr>
            <w:tcW w:w="573" w:type="dxa"/>
          </w:tcPr>
          <w:p w:rsidR="009F0616" w:rsidRDefault="00D616FF" w:rsidP="003E6E11">
            <w:pPr>
              <w:jc w:val="both"/>
              <w:rPr>
                <w:rFonts w:ascii="Verdana" w:hAnsi="Verdana"/>
                <w:shd w:val="clear" w:color="auto" w:fill="FFFFFF"/>
              </w:rPr>
            </w:pPr>
            <w:r>
              <w:rPr>
                <w:rFonts w:ascii="Verdana" w:hAnsi="Verdana"/>
                <w:shd w:val="clear" w:color="auto" w:fill="FFFFFF"/>
              </w:rPr>
              <w:t>1</w:t>
            </w:r>
            <w:r w:rsidR="00873326">
              <w:rPr>
                <w:rFonts w:ascii="Verdana" w:hAnsi="Verdana"/>
                <w:shd w:val="clear" w:color="auto" w:fill="FFFFFF"/>
              </w:rPr>
              <w:t>3</w:t>
            </w:r>
          </w:p>
        </w:tc>
        <w:tc>
          <w:tcPr>
            <w:tcW w:w="2813" w:type="dxa"/>
          </w:tcPr>
          <w:p w:rsidR="009F0616" w:rsidRPr="00A23ADC" w:rsidRDefault="00D616FF" w:rsidP="002D1F0E">
            <w:pPr>
              <w:rPr>
                <w:rFonts w:ascii="Verdana" w:hAnsi="Verdana"/>
              </w:rPr>
            </w:pPr>
            <w:r w:rsidRPr="00D616FF">
              <w:rPr>
                <w:rFonts w:ascii="Verdana" w:hAnsi="Verdana"/>
              </w:rPr>
              <w:t>Ενίσχυση Ακτινοπροστασίας –Επένδυση γυψοσανίδας</w:t>
            </w:r>
            <w:r w:rsidR="002D1F0E">
              <w:rPr>
                <w:rFonts w:ascii="Verdana" w:hAnsi="Verdana"/>
              </w:rPr>
              <w:t xml:space="preserve"> με φύλλο μολύβδου</w:t>
            </w:r>
            <w:r w:rsidR="00A23ADC" w:rsidRPr="00A23ADC">
              <w:rPr>
                <w:rFonts w:ascii="Verdana" w:hAnsi="Verdana"/>
              </w:rPr>
              <w:t xml:space="preserve"> 2</w:t>
            </w:r>
            <w:r w:rsidR="00A23ADC">
              <w:rPr>
                <w:rFonts w:ascii="Verdana" w:hAnsi="Verdana"/>
                <w:lang w:val="en-US"/>
              </w:rPr>
              <w:t>mm</w:t>
            </w:r>
          </w:p>
        </w:tc>
        <w:tc>
          <w:tcPr>
            <w:tcW w:w="1206" w:type="dxa"/>
            <w:vAlign w:val="center"/>
          </w:tcPr>
          <w:p w:rsidR="009F0616" w:rsidRDefault="000A2218" w:rsidP="00540CB3">
            <w:pPr>
              <w:jc w:val="center"/>
              <w:rPr>
                <w:rFonts w:ascii="Verdana" w:hAnsi="Verdana"/>
                <w:shd w:val="clear" w:color="auto" w:fill="FFFFFF"/>
              </w:rPr>
            </w:pPr>
            <w:r w:rsidRPr="00AE7926">
              <w:rPr>
                <w:rFonts w:ascii="Verdana" w:hAnsi="Verdana"/>
                <w:shd w:val="clear" w:color="auto" w:fill="FFFFFF"/>
                <w:lang w:val="en-US"/>
              </w:rPr>
              <w:t>m²</w:t>
            </w:r>
          </w:p>
        </w:tc>
        <w:tc>
          <w:tcPr>
            <w:tcW w:w="1276" w:type="dxa"/>
            <w:vAlign w:val="center"/>
          </w:tcPr>
          <w:p w:rsidR="00B566FA" w:rsidRDefault="00B566FA" w:rsidP="00405CF7">
            <w:pPr>
              <w:jc w:val="right"/>
              <w:rPr>
                <w:rFonts w:ascii="Verdana" w:hAnsi="Verdana"/>
                <w:shd w:val="clear" w:color="auto" w:fill="FFFFFF"/>
                <w:lang w:val="en-US"/>
              </w:rPr>
            </w:pPr>
          </w:p>
          <w:p w:rsidR="009F0616" w:rsidRDefault="000A2218" w:rsidP="00405CF7">
            <w:pPr>
              <w:jc w:val="right"/>
              <w:rPr>
                <w:rFonts w:ascii="Verdana" w:hAnsi="Verdana"/>
                <w:shd w:val="clear" w:color="auto" w:fill="FFFFFF"/>
                <w:lang w:val="en-US"/>
              </w:rPr>
            </w:pPr>
            <w:r>
              <w:rPr>
                <w:rFonts w:ascii="Verdana" w:hAnsi="Verdana"/>
                <w:shd w:val="clear" w:color="auto" w:fill="FFFFFF"/>
              </w:rPr>
              <w:t>140,00</w:t>
            </w:r>
          </w:p>
          <w:p w:rsidR="00A23ADC" w:rsidRPr="00A23ADC" w:rsidRDefault="00A23ADC" w:rsidP="00405CF7">
            <w:pPr>
              <w:jc w:val="right"/>
              <w:rPr>
                <w:rFonts w:ascii="Verdana" w:hAnsi="Verdana"/>
                <w:shd w:val="clear" w:color="auto" w:fill="FFFFFF"/>
                <w:lang w:val="en-US"/>
              </w:rPr>
            </w:pPr>
          </w:p>
        </w:tc>
        <w:tc>
          <w:tcPr>
            <w:tcW w:w="1241" w:type="dxa"/>
            <w:vAlign w:val="center"/>
          </w:tcPr>
          <w:p w:rsidR="009F0616" w:rsidRPr="00A23ADC" w:rsidRDefault="00A23ADC" w:rsidP="00BC64EA">
            <w:pPr>
              <w:jc w:val="center"/>
              <w:rPr>
                <w:rFonts w:ascii="Verdana" w:hAnsi="Verdana"/>
                <w:shd w:val="clear" w:color="auto" w:fill="FFFFFF"/>
                <w:lang w:val="en-US"/>
              </w:rPr>
            </w:pPr>
            <w:r>
              <w:rPr>
                <w:rFonts w:ascii="Verdana" w:hAnsi="Verdana"/>
                <w:shd w:val="clear" w:color="auto" w:fill="FFFFFF"/>
              </w:rPr>
              <w:t>7</w:t>
            </w:r>
            <w:r w:rsidR="002D1F0E">
              <w:rPr>
                <w:rFonts w:ascii="Verdana" w:hAnsi="Verdana"/>
                <w:shd w:val="clear" w:color="auto" w:fill="FFFFFF"/>
              </w:rPr>
              <w:t>,</w:t>
            </w:r>
            <w:r>
              <w:rPr>
                <w:rFonts w:ascii="Verdana" w:hAnsi="Verdana"/>
                <w:shd w:val="clear" w:color="auto" w:fill="FFFFFF"/>
                <w:lang w:val="en-US"/>
              </w:rPr>
              <w:t>5</w:t>
            </w:r>
          </w:p>
        </w:tc>
        <w:tc>
          <w:tcPr>
            <w:tcW w:w="1547" w:type="dxa"/>
            <w:vAlign w:val="center"/>
          </w:tcPr>
          <w:p w:rsidR="009F0616" w:rsidRDefault="00B566FA" w:rsidP="00BC64EA">
            <w:pPr>
              <w:jc w:val="right"/>
              <w:rPr>
                <w:rFonts w:ascii="Verdana" w:hAnsi="Verdana"/>
                <w:shd w:val="clear" w:color="auto" w:fill="FFFFFF"/>
              </w:rPr>
            </w:pPr>
            <w:r>
              <w:rPr>
                <w:rFonts w:ascii="Verdana" w:hAnsi="Verdana"/>
                <w:shd w:val="clear" w:color="auto" w:fill="FFFFFF"/>
              </w:rPr>
              <w:t>1</w:t>
            </w:r>
            <w:r>
              <w:rPr>
                <w:rFonts w:ascii="Verdana" w:hAnsi="Verdana"/>
                <w:shd w:val="clear" w:color="auto" w:fill="FFFFFF"/>
                <w:lang w:val="en-US"/>
              </w:rPr>
              <w:t>050</w:t>
            </w:r>
            <w:r w:rsidR="000A2218">
              <w:rPr>
                <w:rFonts w:ascii="Verdana" w:hAnsi="Verdana"/>
                <w:shd w:val="clear" w:color="auto" w:fill="FFFFFF"/>
              </w:rPr>
              <w:t>,00</w:t>
            </w:r>
            <w:r w:rsidR="000A2218" w:rsidRPr="00405CF7">
              <w:rPr>
                <w:rFonts w:ascii="Verdana" w:hAnsi="Verdana"/>
                <w:shd w:val="clear" w:color="auto" w:fill="FFFFFF"/>
              </w:rPr>
              <w:t>€</w:t>
            </w:r>
          </w:p>
        </w:tc>
      </w:tr>
      <w:tr w:rsidR="009C087D" w:rsidTr="00A23ADC">
        <w:trPr>
          <w:cantSplit/>
        </w:trPr>
        <w:tc>
          <w:tcPr>
            <w:tcW w:w="573" w:type="dxa"/>
          </w:tcPr>
          <w:p w:rsidR="00A23ADC" w:rsidRDefault="00B566FA" w:rsidP="003E6E11">
            <w:pPr>
              <w:jc w:val="both"/>
              <w:rPr>
                <w:rFonts w:ascii="Verdana" w:hAnsi="Verdana"/>
                <w:shd w:val="clear" w:color="auto" w:fill="FFFFFF"/>
              </w:rPr>
            </w:pPr>
            <w:r>
              <w:rPr>
                <w:rFonts w:ascii="Verdana" w:hAnsi="Verdana"/>
                <w:shd w:val="clear" w:color="auto" w:fill="FFFFFF"/>
              </w:rPr>
              <w:t>14</w:t>
            </w:r>
          </w:p>
        </w:tc>
        <w:tc>
          <w:tcPr>
            <w:tcW w:w="2813" w:type="dxa"/>
          </w:tcPr>
          <w:p w:rsidR="00A23ADC" w:rsidRPr="00A23ADC" w:rsidRDefault="00A23ADC" w:rsidP="0062329A">
            <w:pPr>
              <w:rPr>
                <w:rFonts w:ascii="Verdana" w:hAnsi="Verdana"/>
              </w:rPr>
            </w:pPr>
            <w:r w:rsidRPr="00D616FF">
              <w:rPr>
                <w:rFonts w:ascii="Verdana" w:hAnsi="Verdana"/>
              </w:rPr>
              <w:t>Ενίσχυση Ακτινοπροστασίας –Επένδυση γυψοσανίδας</w:t>
            </w:r>
            <w:r>
              <w:rPr>
                <w:rFonts w:ascii="Verdana" w:hAnsi="Verdana"/>
              </w:rPr>
              <w:t xml:space="preserve"> με φύλλο μολύβδου</w:t>
            </w:r>
            <w:r w:rsidR="00B566FA">
              <w:rPr>
                <w:rFonts w:ascii="Verdana" w:hAnsi="Verdana"/>
              </w:rPr>
              <w:t xml:space="preserve"> </w:t>
            </w:r>
            <w:r w:rsidR="00B566FA" w:rsidRPr="00B566FA">
              <w:rPr>
                <w:rFonts w:ascii="Verdana" w:hAnsi="Verdana"/>
              </w:rPr>
              <w:t>1</w:t>
            </w:r>
            <w:r>
              <w:rPr>
                <w:rFonts w:ascii="Verdana" w:hAnsi="Verdana"/>
                <w:lang w:val="en-US"/>
              </w:rPr>
              <w:t>mm</w:t>
            </w:r>
          </w:p>
        </w:tc>
        <w:tc>
          <w:tcPr>
            <w:tcW w:w="1206" w:type="dxa"/>
            <w:vAlign w:val="center"/>
          </w:tcPr>
          <w:p w:rsidR="00A23ADC" w:rsidRDefault="00A23ADC" w:rsidP="0062329A">
            <w:pPr>
              <w:jc w:val="center"/>
              <w:rPr>
                <w:rFonts w:ascii="Verdana" w:hAnsi="Verdana"/>
                <w:shd w:val="clear" w:color="auto" w:fill="FFFFFF"/>
              </w:rPr>
            </w:pPr>
            <w:r w:rsidRPr="00AE7926">
              <w:rPr>
                <w:rFonts w:ascii="Verdana" w:hAnsi="Verdana"/>
                <w:shd w:val="clear" w:color="auto" w:fill="FFFFFF"/>
                <w:lang w:val="en-US"/>
              </w:rPr>
              <w:t>m²</w:t>
            </w:r>
          </w:p>
        </w:tc>
        <w:tc>
          <w:tcPr>
            <w:tcW w:w="1276" w:type="dxa"/>
            <w:vAlign w:val="center"/>
          </w:tcPr>
          <w:p w:rsidR="00A23ADC" w:rsidRPr="00A23ADC" w:rsidRDefault="00A23ADC" w:rsidP="0062329A">
            <w:pPr>
              <w:jc w:val="right"/>
              <w:rPr>
                <w:rFonts w:ascii="Verdana" w:hAnsi="Verdana"/>
                <w:shd w:val="clear" w:color="auto" w:fill="FFFFFF"/>
                <w:lang w:val="en-US"/>
              </w:rPr>
            </w:pPr>
            <w:r>
              <w:rPr>
                <w:rFonts w:ascii="Verdana" w:hAnsi="Verdana"/>
                <w:shd w:val="clear" w:color="auto" w:fill="FFFFFF"/>
              </w:rPr>
              <w:t>1</w:t>
            </w:r>
            <w:r>
              <w:rPr>
                <w:rFonts w:ascii="Verdana" w:hAnsi="Verdana"/>
                <w:shd w:val="clear" w:color="auto" w:fill="FFFFFF"/>
                <w:lang w:val="en-US"/>
              </w:rPr>
              <w:t>1</w:t>
            </w:r>
            <w:r>
              <w:rPr>
                <w:rFonts w:ascii="Verdana" w:hAnsi="Verdana"/>
                <w:shd w:val="clear" w:color="auto" w:fill="FFFFFF"/>
              </w:rPr>
              <w:t>0,00</w:t>
            </w:r>
          </w:p>
        </w:tc>
        <w:tc>
          <w:tcPr>
            <w:tcW w:w="1241" w:type="dxa"/>
            <w:vAlign w:val="center"/>
          </w:tcPr>
          <w:p w:rsidR="00A23ADC" w:rsidRPr="00A23ADC" w:rsidRDefault="00A23ADC" w:rsidP="0062329A">
            <w:pPr>
              <w:jc w:val="center"/>
              <w:rPr>
                <w:rFonts w:ascii="Verdana" w:hAnsi="Verdana"/>
                <w:shd w:val="clear" w:color="auto" w:fill="FFFFFF"/>
                <w:lang w:val="en-US"/>
              </w:rPr>
            </w:pPr>
            <w:r>
              <w:rPr>
                <w:rFonts w:ascii="Verdana" w:hAnsi="Verdana"/>
                <w:shd w:val="clear" w:color="auto" w:fill="FFFFFF"/>
                <w:lang w:val="en-US"/>
              </w:rPr>
              <w:t>3</w:t>
            </w:r>
            <w:r>
              <w:rPr>
                <w:rFonts w:ascii="Verdana" w:hAnsi="Verdana"/>
                <w:shd w:val="clear" w:color="auto" w:fill="FFFFFF"/>
              </w:rPr>
              <w:t>,</w:t>
            </w:r>
            <w:r>
              <w:rPr>
                <w:rFonts w:ascii="Verdana" w:hAnsi="Verdana"/>
                <w:shd w:val="clear" w:color="auto" w:fill="FFFFFF"/>
                <w:lang w:val="en-US"/>
              </w:rPr>
              <w:t>5</w:t>
            </w:r>
          </w:p>
        </w:tc>
        <w:tc>
          <w:tcPr>
            <w:tcW w:w="1547" w:type="dxa"/>
            <w:vAlign w:val="center"/>
          </w:tcPr>
          <w:p w:rsidR="00A23ADC" w:rsidRDefault="00B566FA" w:rsidP="0062329A">
            <w:pPr>
              <w:jc w:val="right"/>
              <w:rPr>
                <w:rFonts w:ascii="Verdana" w:hAnsi="Verdana"/>
                <w:shd w:val="clear" w:color="auto" w:fill="FFFFFF"/>
              </w:rPr>
            </w:pPr>
            <w:r>
              <w:rPr>
                <w:rFonts w:ascii="Verdana" w:hAnsi="Verdana"/>
                <w:shd w:val="clear" w:color="auto" w:fill="FFFFFF"/>
                <w:lang w:val="en-US"/>
              </w:rPr>
              <w:t>385</w:t>
            </w:r>
            <w:r w:rsidR="00A23ADC">
              <w:rPr>
                <w:rFonts w:ascii="Verdana" w:hAnsi="Verdana"/>
                <w:shd w:val="clear" w:color="auto" w:fill="FFFFFF"/>
              </w:rPr>
              <w:t>,00</w:t>
            </w:r>
            <w:r w:rsidR="00A23ADC" w:rsidRPr="00405CF7">
              <w:rPr>
                <w:rFonts w:ascii="Verdana" w:hAnsi="Verdana"/>
                <w:shd w:val="clear" w:color="auto" w:fill="FFFFFF"/>
              </w:rPr>
              <w:t>€</w:t>
            </w:r>
          </w:p>
        </w:tc>
      </w:tr>
      <w:tr w:rsidR="009C087D" w:rsidTr="00A23ADC">
        <w:trPr>
          <w:cantSplit/>
        </w:trPr>
        <w:tc>
          <w:tcPr>
            <w:tcW w:w="573" w:type="dxa"/>
          </w:tcPr>
          <w:p w:rsidR="00100A78" w:rsidRPr="00B566FA" w:rsidRDefault="009F0616" w:rsidP="003E6E11">
            <w:pPr>
              <w:jc w:val="both"/>
              <w:rPr>
                <w:rFonts w:ascii="Verdana" w:hAnsi="Verdana"/>
                <w:shd w:val="clear" w:color="auto" w:fill="FFFFFF"/>
                <w:lang w:val="en-US"/>
              </w:rPr>
            </w:pPr>
            <w:r>
              <w:rPr>
                <w:rFonts w:ascii="Verdana" w:hAnsi="Verdana"/>
                <w:shd w:val="clear" w:color="auto" w:fill="FFFFFF"/>
              </w:rPr>
              <w:t>1</w:t>
            </w:r>
            <w:r w:rsidR="00B566FA">
              <w:rPr>
                <w:rFonts w:ascii="Verdana" w:hAnsi="Verdana"/>
                <w:shd w:val="clear" w:color="auto" w:fill="FFFFFF"/>
                <w:lang w:val="en-US"/>
              </w:rPr>
              <w:t>5</w:t>
            </w:r>
          </w:p>
        </w:tc>
        <w:tc>
          <w:tcPr>
            <w:tcW w:w="2813" w:type="dxa"/>
          </w:tcPr>
          <w:p w:rsidR="00100A78" w:rsidRPr="009A280B" w:rsidRDefault="009A280B" w:rsidP="009A280B">
            <w:pPr>
              <w:pStyle w:val="Web"/>
              <w:jc w:val="both"/>
              <w:rPr>
                <w:rFonts w:ascii="Verdana" w:hAnsi="Verdana"/>
              </w:rPr>
            </w:pPr>
            <w:r w:rsidRPr="009A280B">
              <w:rPr>
                <w:rFonts w:ascii="Verdana" w:hAnsi="Verdana"/>
              </w:rPr>
              <w:t>Τοποθέτηση μεταλλικών σχαρών καλωδίων πάνω από την ψευδοροφή της χειρουργικής αίθουσας.</w:t>
            </w:r>
          </w:p>
        </w:tc>
        <w:tc>
          <w:tcPr>
            <w:tcW w:w="1206" w:type="dxa"/>
            <w:vAlign w:val="center"/>
          </w:tcPr>
          <w:p w:rsidR="00100A78" w:rsidRDefault="009A280B" w:rsidP="00540CB3">
            <w:pPr>
              <w:jc w:val="center"/>
              <w:rPr>
                <w:rFonts w:ascii="Verdana" w:hAnsi="Verdana"/>
                <w:shd w:val="clear" w:color="auto" w:fill="FFFFFF"/>
              </w:rPr>
            </w:pPr>
            <w:r>
              <w:rPr>
                <w:rFonts w:ascii="Verdana" w:hAnsi="Verdana"/>
                <w:shd w:val="clear" w:color="auto" w:fill="FFFFFF"/>
              </w:rPr>
              <w:t>ΚΑ</w:t>
            </w:r>
          </w:p>
        </w:tc>
        <w:tc>
          <w:tcPr>
            <w:tcW w:w="1276" w:type="dxa"/>
            <w:vAlign w:val="center"/>
          </w:tcPr>
          <w:p w:rsidR="00100A78" w:rsidRDefault="00F17D74" w:rsidP="00405CF7">
            <w:pPr>
              <w:jc w:val="right"/>
              <w:rPr>
                <w:rFonts w:ascii="Verdana" w:hAnsi="Verdana"/>
                <w:shd w:val="clear" w:color="auto" w:fill="FFFFFF"/>
              </w:rPr>
            </w:pPr>
            <w:r>
              <w:rPr>
                <w:rFonts w:ascii="Verdana" w:hAnsi="Verdana"/>
                <w:shd w:val="clear" w:color="auto" w:fill="FFFFFF"/>
              </w:rPr>
              <w:t>20</w:t>
            </w:r>
            <w:r w:rsidR="009A280B">
              <w:rPr>
                <w:rFonts w:ascii="Verdana" w:hAnsi="Verdana"/>
                <w:shd w:val="clear" w:color="auto" w:fill="FFFFFF"/>
              </w:rPr>
              <w:t>0,00</w:t>
            </w:r>
            <w:r w:rsidR="009A280B" w:rsidRPr="00405CF7">
              <w:rPr>
                <w:rFonts w:ascii="Verdana" w:hAnsi="Verdana"/>
                <w:shd w:val="clear" w:color="auto" w:fill="FFFFFF"/>
              </w:rPr>
              <w:t>€</w:t>
            </w:r>
          </w:p>
        </w:tc>
        <w:tc>
          <w:tcPr>
            <w:tcW w:w="1241" w:type="dxa"/>
            <w:vAlign w:val="center"/>
          </w:tcPr>
          <w:p w:rsidR="00100A78" w:rsidRDefault="009A280B" w:rsidP="00BC64EA">
            <w:pPr>
              <w:jc w:val="center"/>
              <w:rPr>
                <w:rFonts w:ascii="Verdana" w:hAnsi="Verdana"/>
                <w:shd w:val="clear" w:color="auto" w:fill="FFFFFF"/>
              </w:rPr>
            </w:pPr>
            <w:r>
              <w:rPr>
                <w:rFonts w:ascii="Verdana" w:hAnsi="Verdana"/>
                <w:shd w:val="clear" w:color="auto" w:fill="FFFFFF"/>
              </w:rPr>
              <w:t>-</w:t>
            </w:r>
          </w:p>
        </w:tc>
        <w:tc>
          <w:tcPr>
            <w:tcW w:w="1547" w:type="dxa"/>
            <w:vAlign w:val="center"/>
          </w:tcPr>
          <w:p w:rsidR="00100A78" w:rsidRDefault="00F17D74" w:rsidP="00BC64EA">
            <w:pPr>
              <w:jc w:val="right"/>
              <w:rPr>
                <w:rFonts w:ascii="Verdana" w:hAnsi="Verdana"/>
                <w:shd w:val="clear" w:color="auto" w:fill="FFFFFF"/>
              </w:rPr>
            </w:pPr>
            <w:r>
              <w:rPr>
                <w:rFonts w:ascii="Verdana" w:hAnsi="Verdana"/>
                <w:shd w:val="clear" w:color="auto" w:fill="FFFFFF"/>
              </w:rPr>
              <w:t>20</w:t>
            </w:r>
            <w:r w:rsidR="009A280B">
              <w:rPr>
                <w:rFonts w:ascii="Verdana" w:hAnsi="Verdana"/>
                <w:shd w:val="clear" w:color="auto" w:fill="FFFFFF"/>
              </w:rPr>
              <w:t>0,00</w:t>
            </w:r>
            <w:r w:rsidR="009A280B" w:rsidRPr="00405CF7">
              <w:rPr>
                <w:rFonts w:ascii="Verdana" w:hAnsi="Verdana"/>
                <w:shd w:val="clear" w:color="auto" w:fill="FFFFFF"/>
              </w:rPr>
              <w:t>€</w:t>
            </w:r>
          </w:p>
        </w:tc>
      </w:tr>
      <w:tr w:rsidR="009C087D" w:rsidTr="00A23ADC">
        <w:trPr>
          <w:cantSplit/>
        </w:trPr>
        <w:tc>
          <w:tcPr>
            <w:tcW w:w="573" w:type="dxa"/>
          </w:tcPr>
          <w:p w:rsidR="00100A78" w:rsidRPr="00B566FA" w:rsidRDefault="009936A6" w:rsidP="003E6E11">
            <w:pPr>
              <w:jc w:val="both"/>
              <w:rPr>
                <w:rFonts w:ascii="Verdana" w:hAnsi="Verdana"/>
                <w:shd w:val="clear" w:color="auto" w:fill="FFFFFF"/>
                <w:lang w:val="en-US"/>
              </w:rPr>
            </w:pPr>
            <w:r>
              <w:rPr>
                <w:rFonts w:ascii="Verdana" w:hAnsi="Verdana"/>
                <w:shd w:val="clear" w:color="auto" w:fill="FFFFFF"/>
              </w:rPr>
              <w:t>1</w:t>
            </w:r>
            <w:r w:rsidR="00B566FA">
              <w:rPr>
                <w:rFonts w:ascii="Verdana" w:hAnsi="Verdana"/>
                <w:shd w:val="clear" w:color="auto" w:fill="FFFFFF"/>
                <w:lang w:val="en-US"/>
              </w:rPr>
              <w:t>6</w:t>
            </w:r>
          </w:p>
        </w:tc>
        <w:tc>
          <w:tcPr>
            <w:tcW w:w="2813" w:type="dxa"/>
          </w:tcPr>
          <w:p w:rsidR="00100A78" w:rsidRPr="00F17D74" w:rsidRDefault="00F17D74" w:rsidP="00F17D74">
            <w:pPr>
              <w:pStyle w:val="Web"/>
              <w:jc w:val="both"/>
              <w:rPr>
                <w:rFonts w:ascii="Verdana" w:hAnsi="Verdana"/>
              </w:rPr>
            </w:pPr>
            <w:r w:rsidRPr="00F17D74">
              <w:rPr>
                <w:rFonts w:ascii="Verdana" w:hAnsi="Verdana"/>
              </w:rPr>
              <w:t>Τοποθέτηση επίτοιχων πλαστικών καναλιών</w:t>
            </w:r>
            <w:r w:rsidR="00190927">
              <w:rPr>
                <w:rFonts w:ascii="Verdana" w:hAnsi="Verdana"/>
              </w:rPr>
              <w:t xml:space="preserve"> και στήριξη </w:t>
            </w:r>
            <w:r w:rsidR="00190927" w:rsidRPr="00190927">
              <w:rPr>
                <w:rFonts w:ascii="Verdana" w:hAnsi="Verdana"/>
                <w:lang w:val="en-US"/>
              </w:rPr>
              <w:t>Control</w:t>
            </w:r>
            <w:r w:rsidR="00190927" w:rsidRPr="00190927">
              <w:rPr>
                <w:rFonts w:ascii="Verdana" w:hAnsi="Verdana"/>
              </w:rPr>
              <w:t xml:space="preserve"> </w:t>
            </w:r>
            <w:r w:rsidR="00190927" w:rsidRPr="00190927">
              <w:rPr>
                <w:rFonts w:ascii="Verdana" w:hAnsi="Verdana"/>
                <w:lang w:val="en-US"/>
              </w:rPr>
              <w:t>Room</w:t>
            </w:r>
            <w:r w:rsidR="00190927" w:rsidRPr="00190927">
              <w:rPr>
                <w:rFonts w:ascii="Verdana" w:hAnsi="Verdana"/>
              </w:rPr>
              <w:t xml:space="preserve"> </w:t>
            </w:r>
            <w:r w:rsidR="00190927" w:rsidRPr="00190927">
              <w:rPr>
                <w:rFonts w:ascii="Verdana" w:hAnsi="Verdana"/>
                <w:lang w:val="en-US"/>
              </w:rPr>
              <w:t>Connection</w:t>
            </w:r>
            <w:r w:rsidR="00190927" w:rsidRPr="00190927">
              <w:rPr>
                <w:rFonts w:ascii="Verdana" w:hAnsi="Verdana"/>
              </w:rPr>
              <w:t xml:space="preserve"> </w:t>
            </w:r>
            <w:r w:rsidR="00190927" w:rsidRPr="00190927">
              <w:rPr>
                <w:rFonts w:ascii="Verdana" w:hAnsi="Verdana"/>
                <w:lang w:val="en-US"/>
              </w:rPr>
              <w:t>Box</w:t>
            </w:r>
          </w:p>
        </w:tc>
        <w:tc>
          <w:tcPr>
            <w:tcW w:w="1206" w:type="dxa"/>
            <w:vAlign w:val="center"/>
          </w:tcPr>
          <w:p w:rsidR="00100A78" w:rsidRDefault="00F17D74" w:rsidP="00540CB3">
            <w:pPr>
              <w:jc w:val="center"/>
              <w:rPr>
                <w:rFonts w:ascii="Verdana" w:hAnsi="Verdana"/>
                <w:shd w:val="clear" w:color="auto" w:fill="FFFFFF"/>
              </w:rPr>
            </w:pPr>
            <w:r>
              <w:rPr>
                <w:rFonts w:ascii="Verdana" w:hAnsi="Verdana"/>
                <w:shd w:val="clear" w:color="auto" w:fill="FFFFFF"/>
              </w:rPr>
              <w:t>ΚΑ</w:t>
            </w:r>
          </w:p>
        </w:tc>
        <w:tc>
          <w:tcPr>
            <w:tcW w:w="1276" w:type="dxa"/>
            <w:vAlign w:val="center"/>
          </w:tcPr>
          <w:p w:rsidR="00100A78" w:rsidRDefault="00F17D74" w:rsidP="00405CF7">
            <w:pPr>
              <w:jc w:val="right"/>
              <w:rPr>
                <w:rFonts w:ascii="Verdana" w:hAnsi="Verdana"/>
                <w:shd w:val="clear" w:color="auto" w:fill="FFFFFF"/>
              </w:rPr>
            </w:pPr>
            <w:r>
              <w:rPr>
                <w:rFonts w:ascii="Verdana" w:hAnsi="Verdana"/>
                <w:shd w:val="clear" w:color="auto" w:fill="FFFFFF"/>
              </w:rPr>
              <w:t>50,00</w:t>
            </w:r>
            <w:r w:rsidRPr="00405CF7">
              <w:rPr>
                <w:rFonts w:ascii="Verdana" w:hAnsi="Verdana"/>
                <w:shd w:val="clear" w:color="auto" w:fill="FFFFFF"/>
              </w:rPr>
              <w:t>€</w:t>
            </w:r>
          </w:p>
        </w:tc>
        <w:tc>
          <w:tcPr>
            <w:tcW w:w="1241" w:type="dxa"/>
            <w:vAlign w:val="center"/>
          </w:tcPr>
          <w:p w:rsidR="00100A78" w:rsidRDefault="00F17D74" w:rsidP="00BC64EA">
            <w:pPr>
              <w:jc w:val="center"/>
              <w:rPr>
                <w:rFonts w:ascii="Verdana" w:hAnsi="Verdana"/>
                <w:shd w:val="clear" w:color="auto" w:fill="FFFFFF"/>
              </w:rPr>
            </w:pPr>
            <w:r>
              <w:rPr>
                <w:rFonts w:ascii="Verdana" w:hAnsi="Verdana"/>
                <w:shd w:val="clear" w:color="auto" w:fill="FFFFFF"/>
              </w:rPr>
              <w:t>-</w:t>
            </w:r>
          </w:p>
        </w:tc>
        <w:tc>
          <w:tcPr>
            <w:tcW w:w="1547" w:type="dxa"/>
            <w:vAlign w:val="center"/>
          </w:tcPr>
          <w:p w:rsidR="00100A78" w:rsidRDefault="00F17D74" w:rsidP="00BC64EA">
            <w:pPr>
              <w:jc w:val="right"/>
              <w:rPr>
                <w:rFonts w:ascii="Verdana" w:hAnsi="Verdana"/>
                <w:shd w:val="clear" w:color="auto" w:fill="FFFFFF"/>
              </w:rPr>
            </w:pPr>
            <w:r>
              <w:rPr>
                <w:rFonts w:ascii="Verdana" w:hAnsi="Verdana"/>
                <w:shd w:val="clear" w:color="auto" w:fill="FFFFFF"/>
              </w:rPr>
              <w:t>50,00</w:t>
            </w:r>
            <w:r w:rsidRPr="00405CF7">
              <w:rPr>
                <w:rFonts w:ascii="Verdana" w:hAnsi="Verdana"/>
                <w:shd w:val="clear" w:color="auto" w:fill="FFFFFF"/>
              </w:rPr>
              <w:t>€</w:t>
            </w:r>
          </w:p>
        </w:tc>
      </w:tr>
      <w:tr w:rsidR="009C087D" w:rsidTr="00A23ADC">
        <w:trPr>
          <w:cantSplit/>
        </w:trPr>
        <w:tc>
          <w:tcPr>
            <w:tcW w:w="573" w:type="dxa"/>
          </w:tcPr>
          <w:p w:rsidR="00DE2675" w:rsidRPr="00B566FA" w:rsidRDefault="00FA71E7" w:rsidP="003E6E11">
            <w:pPr>
              <w:jc w:val="both"/>
              <w:rPr>
                <w:rFonts w:ascii="Verdana" w:hAnsi="Verdana"/>
                <w:shd w:val="clear" w:color="auto" w:fill="FFFFFF"/>
                <w:lang w:val="en-US"/>
              </w:rPr>
            </w:pPr>
            <w:r>
              <w:rPr>
                <w:rFonts w:ascii="Verdana" w:hAnsi="Verdana"/>
                <w:shd w:val="clear" w:color="auto" w:fill="FFFFFF"/>
              </w:rPr>
              <w:t>1</w:t>
            </w:r>
            <w:r w:rsidR="00B566FA">
              <w:rPr>
                <w:rFonts w:ascii="Verdana" w:hAnsi="Verdana"/>
                <w:shd w:val="clear" w:color="auto" w:fill="FFFFFF"/>
                <w:lang w:val="en-US"/>
              </w:rPr>
              <w:t>7</w:t>
            </w:r>
          </w:p>
        </w:tc>
        <w:tc>
          <w:tcPr>
            <w:tcW w:w="2813" w:type="dxa"/>
          </w:tcPr>
          <w:p w:rsidR="00DE2675" w:rsidRPr="006760B1" w:rsidRDefault="00DE2675" w:rsidP="006760B1">
            <w:pPr>
              <w:rPr>
                <w:rFonts w:ascii="Verdana" w:hAnsi="Verdana"/>
              </w:rPr>
            </w:pPr>
            <w:r>
              <w:rPr>
                <w:rFonts w:ascii="Verdana" w:hAnsi="Verdana"/>
              </w:rPr>
              <w:t>Κατασκευή πάγκου εργασίας</w:t>
            </w:r>
          </w:p>
        </w:tc>
        <w:tc>
          <w:tcPr>
            <w:tcW w:w="1206" w:type="dxa"/>
          </w:tcPr>
          <w:p w:rsidR="00DE2675" w:rsidRPr="00DE2675" w:rsidRDefault="00DE2675" w:rsidP="005659C8">
            <w:pPr>
              <w:jc w:val="center"/>
              <w:rPr>
                <w:rFonts w:ascii="Verdana" w:hAnsi="Verdana"/>
                <w:sz w:val="20"/>
                <w:szCs w:val="20"/>
                <w:shd w:val="clear" w:color="auto" w:fill="FFFFFF"/>
              </w:rPr>
            </w:pPr>
            <w:r w:rsidRPr="00DE2675">
              <w:rPr>
                <w:rFonts w:ascii="Verdana" w:hAnsi="Verdana"/>
                <w:sz w:val="20"/>
                <w:szCs w:val="20"/>
                <w:shd w:val="clear" w:color="auto" w:fill="FFFFFF"/>
              </w:rPr>
              <w:t>τρέχον μέτρο</w:t>
            </w:r>
          </w:p>
        </w:tc>
        <w:tc>
          <w:tcPr>
            <w:tcW w:w="1276" w:type="dxa"/>
            <w:vAlign w:val="center"/>
          </w:tcPr>
          <w:p w:rsidR="00DE2675" w:rsidRPr="00DE2675" w:rsidRDefault="001A55DF" w:rsidP="001A55DF">
            <w:pPr>
              <w:jc w:val="right"/>
              <w:rPr>
                <w:rFonts w:ascii="Verdana" w:hAnsi="Verdana"/>
                <w:sz w:val="20"/>
                <w:szCs w:val="20"/>
                <w:shd w:val="clear" w:color="auto" w:fill="FFFFFF"/>
              </w:rPr>
            </w:pPr>
            <w:r>
              <w:rPr>
                <w:rFonts w:ascii="Verdana" w:hAnsi="Verdana"/>
                <w:sz w:val="20"/>
                <w:szCs w:val="20"/>
                <w:shd w:val="clear" w:color="auto" w:fill="FFFFFF"/>
              </w:rPr>
              <w:t>80</w:t>
            </w:r>
            <w:r w:rsidR="00DE2675" w:rsidRPr="00DE2675">
              <w:rPr>
                <w:rFonts w:ascii="Verdana" w:hAnsi="Verdana"/>
                <w:sz w:val="20"/>
                <w:szCs w:val="20"/>
                <w:shd w:val="clear" w:color="auto" w:fill="FFFFFF"/>
              </w:rPr>
              <w:t>,00</w:t>
            </w:r>
            <w:r w:rsidR="00DE2675" w:rsidRPr="00405CF7">
              <w:rPr>
                <w:rFonts w:ascii="Verdana" w:hAnsi="Verdana"/>
                <w:shd w:val="clear" w:color="auto" w:fill="FFFFFF"/>
              </w:rPr>
              <w:t>€</w:t>
            </w:r>
          </w:p>
        </w:tc>
        <w:tc>
          <w:tcPr>
            <w:tcW w:w="1241" w:type="dxa"/>
            <w:vAlign w:val="center"/>
          </w:tcPr>
          <w:p w:rsidR="00DE2675" w:rsidRPr="009F7C72" w:rsidRDefault="00DE2675" w:rsidP="00DE2675">
            <w:pPr>
              <w:jc w:val="center"/>
              <w:rPr>
                <w:sz w:val="20"/>
                <w:szCs w:val="20"/>
                <w:shd w:val="clear" w:color="auto" w:fill="FFFFFF"/>
              </w:rPr>
            </w:pPr>
            <w:r>
              <w:rPr>
                <w:rFonts w:ascii="Verdana" w:hAnsi="Verdana"/>
                <w:shd w:val="clear" w:color="auto" w:fill="FFFFFF"/>
              </w:rPr>
              <w:t>3</w:t>
            </w:r>
          </w:p>
        </w:tc>
        <w:tc>
          <w:tcPr>
            <w:tcW w:w="1547" w:type="dxa"/>
            <w:vAlign w:val="center"/>
          </w:tcPr>
          <w:p w:rsidR="00DE2675" w:rsidRDefault="001A55DF" w:rsidP="00DE2675">
            <w:pPr>
              <w:jc w:val="right"/>
              <w:rPr>
                <w:rFonts w:ascii="Verdana" w:hAnsi="Verdana"/>
                <w:shd w:val="clear" w:color="auto" w:fill="FFFFFF"/>
              </w:rPr>
            </w:pPr>
            <w:r>
              <w:rPr>
                <w:rFonts w:ascii="Verdana" w:hAnsi="Verdana"/>
                <w:shd w:val="clear" w:color="auto" w:fill="FFFFFF"/>
              </w:rPr>
              <w:t>240</w:t>
            </w:r>
            <w:r w:rsidR="00DE2675" w:rsidRPr="00405CF7">
              <w:rPr>
                <w:rFonts w:ascii="Verdana" w:hAnsi="Verdana"/>
                <w:shd w:val="clear" w:color="auto" w:fill="FFFFFF"/>
              </w:rPr>
              <w:t>,00€</w:t>
            </w:r>
          </w:p>
        </w:tc>
      </w:tr>
      <w:tr w:rsidR="009C087D" w:rsidTr="00A23ADC">
        <w:trPr>
          <w:cantSplit/>
        </w:trPr>
        <w:tc>
          <w:tcPr>
            <w:tcW w:w="573" w:type="dxa"/>
          </w:tcPr>
          <w:p w:rsidR="005659C8" w:rsidRPr="00B566FA" w:rsidRDefault="00D41A7F" w:rsidP="003E6E11">
            <w:pPr>
              <w:jc w:val="both"/>
              <w:rPr>
                <w:rFonts w:ascii="Verdana" w:hAnsi="Verdana"/>
                <w:shd w:val="clear" w:color="auto" w:fill="FFFFFF"/>
                <w:lang w:val="en-US"/>
              </w:rPr>
            </w:pPr>
            <w:r>
              <w:rPr>
                <w:rFonts w:ascii="Verdana" w:hAnsi="Verdana"/>
                <w:shd w:val="clear" w:color="auto" w:fill="FFFFFF"/>
              </w:rPr>
              <w:t>1</w:t>
            </w:r>
            <w:r w:rsidR="00B566FA">
              <w:rPr>
                <w:rFonts w:ascii="Verdana" w:hAnsi="Verdana"/>
                <w:shd w:val="clear" w:color="auto" w:fill="FFFFFF"/>
                <w:lang w:val="en-US"/>
              </w:rPr>
              <w:t>8</w:t>
            </w:r>
          </w:p>
        </w:tc>
        <w:tc>
          <w:tcPr>
            <w:tcW w:w="2813" w:type="dxa"/>
          </w:tcPr>
          <w:p w:rsidR="005659C8" w:rsidRPr="005659C8" w:rsidRDefault="005659C8" w:rsidP="006760B1">
            <w:pPr>
              <w:rPr>
                <w:rFonts w:ascii="Verdana" w:hAnsi="Verdana"/>
              </w:rPr>
            </w:pPr>
            <w:r w:rsidRPr="005659C8">
              <w:rPr>
                <w:rFonts w:ascii="Verdana" w:hAnsi="Verdana"/>
              </w:rPr>
              <w:t>Τοποθέτηση φάσας προστασίας τοιχοποιίας και γωνιών προστασίας ακμής τοιχοποιίας</w:t>
            </w:r>
          </w:p>
        </w:tc>
        <w:tc>
          <w:tcPr>
            <w:tcW w:w="1206" w:type="dxa"/>
            <w:vAlign w:val="center"/>
          </w:tcPr>
          <w:p w:rsidR="005659C8" w:rsidRDefault="005659C8" w:rsidP="000A7D2B">
            <w:pPr>
              <w:jc w:val="center"/>
              <w:rPr>
                <w:rFonts w:ascii="Verdana" w:hAnsi="Verdana"/>
                <w:shd w:val="clear" w:color="auto" w:fill="FFFFFF"/>
              </w:rPr>
            </w:pPr>
            <w:r>
              <w:rPr>
                <w:rFonts w:ascii="Verdana" w:hAnsi="Verdana"/>
                <w:shd w:val="clear" w:color="auto" w:fill="FFFFFF"/>
              </w:rPr>
              <w:t>ΚΑ</w:t>
            </w:r>
          </w:p>
        </w:tc>
        <w:tc>
          <w:tcPr>
            <w:tcW w:w="1276" w:type="dxa"/>
            <w:vAlign w:val="center"/>
          </w:tcPr>
          <w:p w:rsidR="005659C8" w:rsidRDefault="005659C8" w:rsidP="000A7D2B">
            <w:pPr>
              <w:jc w:val="right"/>
              <w:rPr>
                <w:rFonts w:ascii="Verdana" w:hAnsi="Verdana"/>
                <w:shd w:val="clear" w:color="auto" w:fill="FFFFFF"/>
              </w:rPr>
            </w:pPr>
            <w:r>
              <w:rPr>
                <w:rFonts w:ascii="Verdana" w:hAnsi="Verdana"/>
                <w:shd w:val="clear" w:color="auto" w:fill="FFFFFF"/>
              </w:rPr>
              <w:t>180,00</w:t>
            </w:r>
            <w:r w:rsidRPr="00405CF7">
              <w:rPr>
                <w:rFonts w:ascii="Verdana" w:hAnsi="Verdana"/>
                <w:shd w:val="clear" w:color="auto" w:fill="FFFFFF"/>
              </w:rPr>
              <w:t>€</w:t>
            </w:r>
          </w:p>
        </w:tc>
        <w:tc>
          <w:tcPr>
            <w:tcW w:w="1241" w:type="dxa"/>
            <w:vAlign w:val="center"/>
          </w:tcPr>
          <w:p w:rsidR="005659C8" w:rsidRDefault="005659C8" w:rsidP="00DE2675">
            <w:pPr>
              <w:jc w:val="center"/>
              <w:rPr>
                <w:rFonts w:ascii="Verdana" w:hAnsi="Verdana"/>
                <w:shd w:val="clear" w:color="auto" w:fill="FFFFFF"/>
              </w:rPr>
            </w:pPr>
            <w:r>
              <w:rPr>
                <w:rFonts w:ascii="Verdana" w:hAnsi="Verdana"/>
                <w:shd w:val="clear" w:color="auto" w:fill="FFFFFF"/>
              </w:rPr>
              <w:t>-</w:t>
            </w:r>
          </w:p>
        </w:tc>
        <w:tc>
          <w:tcPr>
            <w:tcW w:w="1547" w:type="dxa"/>
            <w:vAlign w:val="center"/>
          </w:tcPr>
          <w:p w:rsidR="005659C8" w:rsidRDefault="005659C8" w:rsidP="00DE2675">
            <w:pPr>
              <w:jc w:val="right"/>
              <w:rPr>
                <w:rFonts w:ascii="Verdana" w:hAnsi="Verdana"/>
                <w:shd w:val="clear" w:color="auto" w:fill="FFFFFF"/>
              </w:rPr>
            </w:pPr>
            <w:r>
              <w:rPr>
                <w:rFonts w:ascii="Verdana" w:hAnsi="Verdana"/>
                <w:shd w:val="clear" w:color="auto" w:fill="FFFFFF"/>
              </w:rPr>
              <w:t>180,00</w:t>
            </w:r>
            <w:r w:rsidRPr="00405CF7">
              <w:rPr>
                <w:rFonts w:ascii="Verdana" w:hAnsi="Verdana"/>
                <w:shd w:val="clear" w:color="auto" w:fill="FFFFFF"/>
              </w:rPr>
              <w:t>€</w:t>
            </w:r>
          </w:p>
        </w:tc>
      </w:tr>
      <w:tr w:rsidR="009C087D" w:rsidTr="00A23ADC">
        <w:trPr>
          <w:cantSplit/>
        </w:trPr>
        <w:tc>
          <w:tcPr>
            <w:tcW w:w="573" w:type="dxa"/>
          </w:tcPr>
          <w:p w:rsidR="005659C8" w:rsidRPr="00B566FA" w:rsidRDefault="001A55DF" w:rsidP="003E6E11">
            <w:pPr>
              <w:jc w:val="both"/>
              <w:rPr>
                <w:rFonts w:ascii="Verdana" w:hAnsi="Verdana"/>
                <w:shd w:val="clear" w:color="auto" w:fill="FFFFFF"/>
                <w:lang w:val="en-US"/>
              </w:rPr>
            </w:pPr>
            <w:r>
              <w:rPr>
                <w:rFonts w:ascii="Verdana" w:hAnsi="Verdana"/>
                <w:shd w:val="clear" w:color="auto" w:fill="FFFFFF"/>
              </w:rPr>
              <w:t>1</w:t>
            </w:r>
            <w:r w:rsidR="00B566FA">
              <w:rPr>
                <w:rFonts w:ascii="Verdana" w:hAnsi="Verdana"/>
                <w:shd w:val="clear" w:color="auto" w:fill="FFFFFF"/>
                <w:lang w:val="en-US"/>
              </w:rPr>
              <w:t>9</w:t>
            </w:r>
          </w:p>
        </w:tc>
        <w:tc>
          <w:tcPr>
            <w:tcW w:w="2813" w:type="dxa"/>
          </w:tcPr>
          <w:p w:rsidR="005659C8" w:rsidRPr="005659C8" w:rsidRDefault="001A55DF" w:rsidP="006760B1">
            <w:pPr>
              <w:rPr>
                <w:rFonts w:ascii="Verdana" w:hAnsi="Verdana"/>
              </w:rPr>
            </w:pPr>
            <w:r>
              <w:rPr>
                <w:rFonts w:ascii="Verdana" w:hAnsi="Verdana"/>
              </w:rPr>
              <w:t>Τοιχοπέτασμα γυψοσανίδας με θυρίδα επίσκεψης Η/Μ σωληνώσεων</w:t>
            </w:r>
          </w:p>
        </w:tc>
        <w:tc>
          <w:tcPr>
            <w:tcW w:w="1206" w:type="dxa"/>
            <w:vAlign w:val="center"/>
          </w:tcPr>
          <w:p w:rsidR="005659C8" w:rsidRDefault="001A55DF" w:rsidP="000A7D2B">
            <w:pPr>
              <w:jc w:val="center"/>
              <w:rPr>
                <w:rFonts w:ascii="Verdana" w:hAnsi="Verdana"/>
                <w:shd w:val="clear" w:color="auto" w:fill="FFFFFF"/>
              </w:rPr>
            </w:pPr>
            <w:r>
              <w:rPr>
                <w:rFonts w:ascii="Verdana" w:hAnsi="Verdana"/>
                <w:shd w:val="clear" w:color="auto" w:fill="FFFFFF"/>
              </w:rPr>
              <w:t>ΚΑ</w:t>
            </w:r>
          </w:p>
        </w:tc>
        <w:tc>
          <w:tcPr>
            <w:tcW w:w="1276" w:type="dxa"/>
            <w:vAlign w:val="center"/>
          </w:tcPr>
          <w:p w:rsidR="005659C8" w:rsidRDefault="001A55DF" w:rsidP="000A7D2B">
            <w:pPr>
              <w:jc w:val="right"/>
              <w:rPr>
                <w:rFonts w:ascii="Verdana" w:hAnsi="Verdana"/>
                <w:shd w:val="clear" w:color="auto" w:fill="FFFFFF"/>
              </w:rPr>
            </w:pPr>
            <w:r>
              <w:rPr>
                <w:rFonts w:ascii="Verdana" w:hAnsi="Verdana"/>
                <w:sz w:val="20"/>
                <w:szCs w:val="20"/>
                <w:shd w:val="clear" w:color="auto" w:fill="FFFFFF"/>
              </w:rPr>
              <w:t>80</w:t>
            </w:r>
            <w:r w:rsidRPr="00DE2675">
              <w:rPr>
                <w:rFonts w:ascii="Verdana" w:hAnsi="Verdana"/>
                <w:sz w:val="20"/>
                <w:szCs w:val="20"/>
                <w:shd w:val="clear" w:color="auto" w:fill="FFFFFF"/>
              </w:rPr>
              <w:t>,00</w:t>
            </w:r>
            <w:r w:rsidRPr="00405CF7">
              <w:rPr>
                <w:rFonts w:ascii="Verdana" w:hAnsi="Verdana"/>
                <w:shd w:val="clear" w:color="auto" w:fill="FFFFFF"/>
              </w:rPr>
              <w:t>€</w:t>
            </w:r>
          </w:p>
        </w:tc>
        <w:tc>
          <w:tcPr>
            <w:tcW w:w="1241" w:type="dxa"/>
            <w:vAlign w:val="center"/>
          </w:tcPr>
          <w:p w:rsidR="005659C8" w:rsidRDefault="00163285" w:rsidP="00DE2675">
            <w:pPr>
              <w:jc w:val="center"/>
              <w:rPr>
                <w:rFonts w:ascii="Verdana" w:hAnsi="Verdana"/>
                <w:shd w:val="clear" w:color="auto" w:fill="FFFFFF"/>
              </w:rPr>
            </w:pPr>
            <w:r>
              <w:rPr>
                <w:rFonts w:ascii="Verdana" w:hAnsi="Verdana"/>
                <w:shd w:val="clear" w:color="auto" w:fill="FFFFFF"/>
              </w:rPr>
              <w:t>-</w:t>
            </w:r>
          </w:p>
        </w:tc>
        <w:tc>
          <w:tcPr>
            <w:tcW w:w="1547" w:type="dxa"/>
            <w:vAlign w:val="center"/>
          </w:tcPr>
          <w:p w:rsidR="005659C8" w:rsidRDefault="00163285" w:rsidP="00DE2675">
            <w:pPr>
              <w:jc w:val="right"/>
              <w:rPr>
                <w:rFonts w:ascii="Verdana" w:hAnsi="Verdana"/>
                <w:shd w:val="clear" w:color="auto" w:fill="FFFFFF"/>
              </w:rPr>
            </w:pPr>
            <w:r>
              <w:rPr>
                <w:rFonts w:ascii="Verdana" w:hAnsi="Verdana"/>
                <w:sz w:val="20"/>
                <w:szCs w:val="20"/>
                <w:shd w:val="clear" w:color="auto" w:fill="FFFFFF"/>
              </w:rPr>
              <w:t>80</w:t>
            </w:r>
            <w:r w:rsidRPr="00DE2675">
              <w:rPr>
                <w:rFonts w:ascii="Verdana" w:hAnsi="Verdana"/>
                <w:sz w:val="20"/>
                <w:szCs w:val="20"/>
                <w:shd w:val="clear" w:color="auto" w:fill="FFFFFF"/>
              </w:rPr>
              <w:t>,00</w:t>
            </w:r>
            <w:r w:rsidRPr="00405CF7">
              <w:rPr>
                <w:rFonts w:ascii="Verdana" w:hAnsi="Verdana"/>
                <w:shd w:val="clear" w:color="auto" w:fill="FFFFFF"/>
              </w:rPr>
              <w:t>€</w:t>
            </w:r>
          </w:p>
        </w:tc>
      </w:tr>
      <w:tr w:rsidR="009C087D" w:rsidTr="00A23ADC">
        <w:trPr>
          <w:cantSplit/>
        </w:trPr>
        <w:tc>
          <w:tcPr>
            <w:tcW w:w="573" w:type="dxa"/>
          </w:tcPr>
          <w:p w:rsidR="00903E54" w:rsidRPr="00B566FA" w:rsidRDefault="00B566FA" w:rsidP="003E6E11">
            <w:pPr>
              <w:jc w:val="both"/>
              <w:rPr>
                <w:rFonts w:ascii="Verdana" w:hAnsi="Verdana"/>
                <w:shd w:val="clear" w:color="auto" w:fill="FFFFFF"/>
                <w:lang w:val="en-US"/>
              </w:rPr>
            </w:pPr>
            <w:r>
              <w:rPr>
                <w:rFonts w:ascii="Verdana" w:hAnsi="Verdana"/>
                <w:shd w:val="clear" w:color="auto" w:fill="FFFFFF"/>
                <w:lang w:val="en-US"/>
              </w:rPr>
              <w:t>20</w:t>
            </w:r>
          </w:p>
        </w:tc>
        <w:tc>
          <w:tcPr>
            <w:tcW w:w="2813" w:type="dxa"/>
          </w:tcPr>
          <w:p w:rsidR="00903E54" w:rsidRPr="00064949" w:rsidRDefault="00903E54" w:rsidP="006760B1">
            <w:pPr>
              <w:rPr>
                <w:rFonts w:ascii="Verdana" w:hAnsi="Verdana"/>
              </w:rPr>
            </w:pPr>
            <w:r>
              <w:rPr>
                <w:rFonts w:ascii="Verdana" w:hAnsi="Verdana"/>
              </w:rPr>
              <w:t xml:space="preserve">Ανοξείδωτη κρεμάστρα, επίτοιχη, </w:t>
            </w:r>
            <w:r w:rsidR="00064949">
              <w:rPr>
                <w:rFonts w:ascii="Verdana" w:hAnsi="Verdana"/>
              </w:rPr>
              <w:t xml:space="preserve">μήκους </w:t>
            </w:r>
            <w:r>
              <w:rPr>
                <w:rFonts w:ascii="Verdana" w:hAnsi="Verdana"/>
              </w:rPr>
              <w:t>1,20</w:t>
            </w:r>
            <w:r>
              <w:rPr>
                <w:rFonts w:ascii="Verdana" w:hAnsi="Verdana"/>
                <w:lang w:val="en-US"/>
              </w:rPr>
              <w:t>m</w:t>
            </w:r>
            <w:r w:rsidR="00064949" w:rsidRPr="00064949">
              <w:rPr>
                <w:rFonts w:ascii="Verdana" w:hAnsi="Verdana"/>
              </w:rPr>
              <w:t xml:space="preserve">, </w:t>
            </w:r>
            <w:r w:rsidR="00064949">
              <w:rPr>
                <w:rFonts w:ascii="Verdana" w:hAnsi="Verdana"/>
              </w:rPr>
              <w:t>με 12 ράβδους ανάρτησης</w:t>
            </w:r>
          </w:p>
        </w:tc>
        <w:tc>
          <w:tcPr>
            <w:tcW w:w="1206" w:type="dxa"/>
            <w:vAlign w:val="center"/>
          </w:tcPr>
          <w:p w:rsidR="00903E54" w:rsidRDefault="00064949" w:rsidP="000A7D2B">
            <w:pPr>
              <w:jc w:val="center"/>
              <w:rPr>
                <w:rFonts w:ascii="Verdana" w:hAnsi="Verdana"/>
                <w:shd w:val="clear" w:color="auto" w:fill="FFFFFF"/>
              </w:rPr>
            </w:pPr>
            <w:r>
              <w:rPr>
                <w:rFonts w:ascii="Verdana" w:hAnsi="Verdana"/>
                <w:shd w:val="clear" w:color="auto" w:fill="FFFFFF"/>
              </w:rPr>
              <w:t>τεμ</w:t>
            </w:r>
          </w:p>
        </w:tc>
        <w:tc>
          <w:tcPr>
            <w:tcW w:w="1276" w:type="dxa"/>
            <w:vAlign w:val="center"/>
          </w:tcPr>
          <w:p w:rsidR="00903E54" w:rsidRDefault="00064949" w:rsidP="000A7D2B">
            <w:pPr>
              <w:jc w:val="right"/>
              <w:rPr>
                <w:rFonts w:ascii="Verdana" w:hAnsi="Verdana"/>
                <w:sz w:val="20"/>
                <w:szCs w:val="20"/>
                <w:shd w:val="clear" w:color="auto" w:fill="FFFFFF"/>
              </w:rPr>
            </w:pPr>
            <w:r>
              <w:rPr>
                <w:rFonts w:ascii="Verdana" w:hAnsi="Verdana"/>
                <w:sz w:val="20"/>
                <w:szCs w:val="20"/>
                <w:shd w:val="clear" w:color="auto" w:fill="FFFFFF"/>
              </w:rPr>
              <w:t>50,00</w:t>
            </w:r>
            <w:r w:rsidRPr="00405CF7">
              <w:rPr>
                <w:rFonts w:ascii="Verdana" w:hAnsi="Verdana"/>
                <w:shd w:val="clear" w:color="auto" w:fill="FFFFFF"/>
              </w:rPr>
              <w:t>€</w:t>
            </w:r>
          </w:p>
        </w:tc>
        <w:tc>
          <w:tcPr>
            <w:tcW w:w="1241" w:type="dxa"/>
            <w:vAlign w:val="center"/>
          </w:tcPr>
          <w:p w:rsidR="00903E54" w:rsidRDefault="00064949" w:rsidP="00DE2675">
            <w:pPr>
              <w:jc w:val="center"/>
              <w:rPr>
                <w:rFonts w:ascii="Verdana" w:hAnsi="Verdana"/>
                <w:shd w:val="clear" w:color="auto" w:fill="FFFFFF"/>
              </w:rPr>
            </w:pPr>
            <w:r>
              <w:rPr>
                <w:rFonts w:ascii="Verdana" w:hAnsi="Verdana"/>
                <w:shd w:val="clear" w:color="auto" w:fill="FFFFFF"/>
              </w:rPr>
              <w:t>2</w:t>
            </w:r>
          </w:p>
        </w:tc>
        <w:tc>
          <w:tcPr>
            <w:tcW w:w="1547" w:type="dxa"/>
            <w:vAlign w:val="center"/>
          </w:tcPr>
          <w:p w:rsidR="00903E54" w:rsidRDefault="00064949" w:rsidP="00DE2675">
            <w:pPr>
              <w:jc w:val="right"/>
              <w:rPr>
                <w:rFonts w:ascii="Verdana" w:hAnsi="Verdana"/>
                <w:sz w:val="20"/>
                <w:szCs w:val="20"/>
                <w:shd w:val="clear" w:color="auto" w:fill="FFFFFF"/>
              </w:rPr>
            </w:pPr>
            <w:r>
              <w:rPr>
                <w:rFonts w:ascii="Verdana" w:hAnsi="Verdana"/>
                <w:sz w:val="20"/>
                <w:szCs w:val="20"/>
                <w:shd w:val="clear" w:color="auto" w:fill="FFFFFF"/>
              </w:rPr>
              <w:t>100,00</w:t>
            </w:r>
            <w:r w:rsidRPr="00405CF7">
              <w:rPr>
                <w:rFonts w:ascii="Verdana" w:hAnsi="Verdana"/>
                <w:shd w:val="clear" w:color="auto" w:fill="FFFFFF"/>
              </w:rPr>
              <w:t>€</w:t>
            </w:r>
          </w:p>
        </w:tc>
      </w:tr>
      <w:tr w:rsidR="009C087D" w:rsidTr="00A23ADC">
        <w:trPr>
          <w:cantSplit/>
        </w:trPr>
        <w:tc>
          <w:tcPr>
            <w:tcW w:w="573" w:type="dxa"/>
          </w:tcPr>
          <w:p w:rsidR="000473D9" w:rsidRPr="00B566FA" w:rsidRDefault="00873326" w:rsidP="003E6E11">
            <w:pPr>
              <w:jc w:val="both"/>
              <w:rPr>
                <w:rFonts w:ascii="Verdana" w:hAnsi="Verdana"/>
                <w:shd w:val="clear" w:color="auto" w:fill="FFFFFF"/>
                <w:lang w:val="en-US"/>
              </w:rPr>
            </w:pPr>
            <w:r>
              <w:rPr>
                <w:rFonts w:ascii="Verdana" w:hAnsi="Verdana"/>
                <w:shd w:val="clear" w:color="auto" w:fill="FFFFFF"/>
              </w:rPr>
              <w:t>2</w:t>
            </w:r>
            <w:r w:rsidR="00B566FA">
              <w:rPr>
                <w:rFonts w:ascii="Verdana" w:hAnsi="Verdana"/>
                <w:shd w:val="clear" w:color="auto" w:fill="FFFFFF"/>
                <w:lang w:val="en-US"/>
              </w:rPr>
              <w:t>1</w:t>
            </w:r>
          </w:p>
        </w:tc>
        <w:tc>
          <w:tcPr>
            <w:tcW w:w="2813" w:type="dxa"/>
          </w:tcPr>
          <w:p w:rsidR="000473D9" w:rsidRPr="00AE7926" w:rsidRDefault="000473D9" w:rsidP="003E6E11">
            <w:pPr>
              <w:jc w:val="both"/>
              <w:rPr>
                <w:rFonts w:ascii="Verdana" w:hAnsi="Verdana"/>
                <w:shd w:val="clear" w:color="auto" w:fill="FFFFFF"/>
              </w:rPr>
            </w:pPr>
            <w:r>
              <w:rPr>
                <w:rFonts w:ascii="Verdana" w:hAnsi="Verdana"/>
                <w:shd w:val="clear" w:color="auto" w:fill="FFFFFF"/>
              </w:rPr>
              <w:t xml:space="preserve">Φωτιστικά σώματα ψευδοροφής φθορίου χειρουργικής αίθουσας </w:t>
            </w:r>
          </w:p>
        </w:tc>
        <w:tc>
          <w:tcPr>
            <w:tcW w:w="1206" w:type="dxa"/>
            <w:vAlign w:val="center"/>
          </w:tcPr>
          <w:p w:rsidR="000473D9" w:rsidRPr="00665441" w:rsidRDefault="000473D9" w:rsidP="003E6E11">
            <w:pPr>
              <w:jc w:val="center"/>
              <w:rPr>
                <w:rFonts w:ascii="Verdana" w:hAnsi="Verdana"/>
                <w:shd w:val="clear" w:color="auto" w:fill="FFFFFF"/>
              </w:rPr>
            </w:pPr>
            <w:r>
              <w:rPr>
                <w:rFonts w:ascii="Verdana" w:hAnsi="Verdana"/>
                <w:shd w:val="clear" w:color="auto" w:fill="FFFFFF"/>
              </w:rPr>
              <w:t>τεμ.</w:t>
            </w:r>
          </w:p>
        </w:tc>
        <w:tc>
          <w:tcPr>
            <w:tcW w:w="1276" w:type="dxa"/>
            <w:vAlign w:val="center"/>
          </w:tcPr>
          <w:p w:rsidR="000473D9" w:rsidRPr="00405CF7" w:rsidRDefault="00B566FA" w:rsidP="00405CF7">
            <w:pPr>
              <w:jc w:val="right"/>
              <w:rPr>
                <w:rFonts w:ascii="Verdana" w:hAnsi="Verdana"/>
                <w:shd w:val="clear" w:color="auto" w:fill="FFFFFF"/>
              </w:rPr>
            </w:pPr>
            <w:r>
              <w:rPr>
                <w:rFonts w:ascii="Verdana" w:hAnsi="Verdana"/>
                <w:shd w:val="clear" w:color="auto" w:fill="FFFFFF"/>
              </w:rPr>
              <w:t>14</w:t>
            </w:r>
            <w:r w:rsidR="000473D9" w:rsidRPr="00405CF7">
              <w:rPr>
                <w:rFonts w:ascii="Verdana" w:hAnsi="Verdana"/>
                <w:shd w:val="clear" w:color="auto" w:fill="FFFFFF"/>
              </w:rPr>
              <w:t>0,00€</w:t>
            </w:r>
          </w:p>
        </w:tc>
        <w:tc>
          <w:tcPr>
            <w:tcW w:w="1241" w:type="dxa"/>
            <w:vAlign w:val="center"/>
          </w:tcPr>
          <w:p w:rsidR="000473D9" w:rsidRPr="00AE7926" w:rsidRDefault="000473D9" w:rsidP="003E6E11">
            <w:pPr>
              <w:jc w:val="center"/>
              <w:rPr>
                <w:rFonts w:ascii="Verdana" w:hAnsi="Verdana"/>
                <w:shd w:val="clear" w:color="auto" w:fill="FFFFFF"/>
              </w:rPr>
            </w:pPr>
            <w:r>
              <w:rPr>
                <w:rFonts w:ascii="Verdana" w:hAnsi="Verdana"/>
                <w:shd w:val="clear" w:color="auto" w:fill="FFFFFF"/>
              </w:rPr>
              <w:t>1</w:t>
            </w:r>
            <w:r w:rsidR="00FA71E7">
              <w:rPr>
                <w:rFonts w:ascii="Verdana" w:hAnsi="Verdana"/>
                <w:shd w:val="clear" w:color="auto" w:fill="FFFFFF"/>
              </w:rPr>
              <w:t>5</w:t>
            </w:r>
          </w:p>
        </w:tc>
        <w:tc>
          <w:tcPr>
            <w:tcW w:w="1547" w:type="dxa"/>
            <w:vAlign w:val="center"/>
          </w:tcPr>
          <w:p w:rsidR="000473D9" w:rsidRPr="00405CF7" w:rsidRDefault="00B566FA" w:rsidP="00405CF7">
            <w:pPr>
              <w:jc w:val="right"/>
              <w:rPr>
                <w:rFonts w:ascii="Verdana" w:hAnsi="Verdana"/>
                <w:shd w:val="clear" w:color="auto" w:fill="FFFFFF"/>
              </w:rPr>
            </w:pPr>
            <w:r>
              <w:rPr>
                <w:rFonts w:ascii="Verdana" w:hAnsi="Verdana"/>
                <w:shd w:val="clear" w:color="auto" w:fill="FFFFFF"/>
              </w:rPr>
              <w:t>2100</w:t>
            </w:r>
            <w:r w:rsidR="000473D9" w:rsidRPr="00405CF7">
              <w:rPr>
                <w:rFonts w:ascii="Verdana" w:hAnsi="Verdana"/>
                <w:shd w:val="clear" w:color="auto" w:fill="FFFFFF"/>
              </w:rPr>
              <w:t>,00€</w:t>
            </w:r>
          </w:p>
        </w:tc>
      </w:tr>
      <w:tr w:rsidR="009C087D" w:rsidTr="00A23ADC">
        <w:trPr>
          <w:cantSplit/>
        </w:trPr>
        <w:tc>
          <w:tcPr>
            <w:tcW w:w="573" w:type="dxa"/>
          </w:tcPr>
          <w:p w:rsidR="009936A6" w:rsidRPr="00B566FA" w:rsidRDefault="00873326" w:rsidP="003E6E11">
            <w:pPr>
              <w:jc w:val="both"/>
              <w:rPr>
                <w:rFonts w:ascii="Verdana" w:hAnsi="Verdana"/>
                <w:shd w:val="clear" w:color="auto" w:fill="FFFFFF"/>
                <w:lang w:val="en-US"/>
              </w:rPr>
            </w:pPr>
            <w:r>
              <w:rPr>
                <w:rFonts w:ascii="Verdana" w:hAnsi="Verdana"/>
                <w:shd w:val="clear" w:color="auto" w:fill="FFFFFF"/>
              </w:rPr>
              <w:lastRenderedPageBreak/>
              <w:t>2</w:t>
            </w:r>
            <w:r w:rsidR="00B566FA">
              <w:rPr>
                <w:rFonts w:ascii="Verdana" w:hAnsi="Verdana"/>
                <w:shd w:val="clear" w:color="auto" w:fill="FFFFFF"/>
                <w:lang w:val="en-US"/>
              </w:rPr>
              <w:t>2</w:t>
            </w:r>
          </w:p>
        </w:tc>
        <w:tc>
          <w:tcPr>
            <w:tcW w:w="2813" w:type="dxa"/>
          </w:tcPr>
          <w:p w:rsidR="009936A6" w:rsidRDefault="009936A6" w:rsidP="003E6E11">
            <w:pPr>
              <w:jc w:val="both"/>
              <w:rPr>
                <w:rFonts w:ascii="Verdana" w:hAnsi="Verdana"/>
                <w:shd w:val="clear" w:color="auto" w:fill="FFFFFF"/>
              </w:rPr>
            </w:pPr>
            <w:r>
              <w:rPr>
                <w:rFonts w:ascii="Verdana" w:hAnsi="Verdana"/>
                <w:shd w:val="clear" w:color="auto" w:fill="FFFFFF"/>
              </w:rPr>
              <w:t>Εγκατάσταση φωτισμού (καλώδια, κουτιά διακλάδωσης, διακόπτες κτλ.)</w:t>
            </w:r>
          </w:p>
        </w:tc>
        <w:tc>
          <w:tcPr>
            <w:tcW w:w="1206" w:type="dxa"/>
            <w:vAlign w:val="center"/>
          </w:tcPr>
          <w:p w:rsidR="009936A6" w:rsidRDefault="009936A6" w:rsidP="003E6E11">
            <w:pPr>
              <w:jc w:val="center"/>
              <w:rPr>
                <w:rFonts w:ascii="Verdana" w:hAnsi="Verdana"/>
                <w:shd w:val="clear" w:color="auto" w:fill="FFFFFF"/>
              </w:rPr>
            </w:pPr>
            <w:r>
              <w:rPr>
                <w:rFonts w:ascii="Verdana" w:hAnsi="Verdana"/>
                <w:shd w:val="clear" w:color="auto" w:fill="FFFFFF"/>
              </w:rPr>
              <w:t>ΚΑ</w:t>
            </w:r>
          </w:p>
        </w:tc>
        <w:tc>
          <w:tcPr>
            <w:tcW w:w="1276" w:type="dxa"/>
            <w:vAlign w:val="center"/>
          </w:tcPr>
          <w:p w:rsidR="009936A6" w:rsidRPr="009936A6" w:rsidRDefault="009936A6" w:rsidP="00405CF7">
            <w:pPr>
              <w:jc w:val="right"/>
              <w:rPr>
                <w:rFonts w:ascii="Verdana" w:hAnsi="Verdana"/>
                <w:shd w:val="clear" w:color="auto" w:fill="FFFFFF"/>
                <w:lang w:val="en-US"/>
              </w:rPr>
            </w:pPr>
            <w:r>
              <w:rPr>
                <w:rFonts w:ascii="Verdana" w:hAnsi="Verdana"/>
                <w:shd w:val="clear" w:color="auto" w:fill="FFFFFF"/>
              </w:rPr>
              <w:t>200,00</w:t>
            </w:r>
            <w:r w:rsidRPr="00405CF7">
              <w:rPr>
                <w:rFonts w:ascii="Verdana" w:hAnsi="Verdana"/>
                <w:shd w:val="clear" w:color="auto" w:fill="FFFFFF"/>
              </w:rPr>
              <w:t>€</w:t>
            </w:r>
          </w:p>
        </w:tc>
        <w:tc>
          <w:tcPr>
            <w:tcW w:w="1241" w:type="dxa"/>
            <w:vAlign w:val="center"/>
          </w:tcPr>
          <w:p w:rsidR="009936A6" w:rsidRPr="009936A6" w:rsidRDefault="009936A6" w:rsidP="003E6E11">
            <w:pPr>
              <w:jc w:val="center"/>
              <w:rPr>
                <w:rFonts w:ascii="Verdana" w:hAnsi="Verdana"/>
                <w:shd w:val="clear" w:color="auto" w:fill="FFFFFF"/>
                <w:lang w:val="en-US"/>
              </w:rPr>
            </w:pPr>
            <w:r>
              <w:rPr>
                <w:rFonts w:ascii="Verdana" w:hAnsi="Verdana"/>
                <w:shd w:val="clear" w:color="auto" w:fill="FFFFFF"/>
                <w:lang w:val="en-US"/>
              </w:rPr>
              <w:t>-</w:t>
            </w:r>
          </w:p>
        </w:tc>
        <w:tc>
          <w:tcPr>
            <w:tcW w:w="1547" w:type="dxa"/>
            <w:vAlign w:val="center"/>
          </w:tcPr>
          <w:p w:rsidR="009936A6" w:rsidRDefault="009936A6" w:rsidP="00405CF7">
            <w:pPr>
              <w:jc w:val="right"/>
              <w:rPr>
                <w:rFonts w:ascii="Verdana" w:hAnsi="Verdana"/>
                <w:shd w:val="clear" w:color="auto" w:fill="FFFFFF"/>
              </w:rPr>
            </w:pPr>
            <w:r>
              <w:rPr>
                <w:rFonts w:ascii="Verdana" w:hAnsi="Verdana"/>
                <w:shd w:val="clear" w:color="auto" w:fill="FFFFFF"/>
              </w:rPr>
              <w:t>200,00</w:t>
            </w:r>
            <w:r w:rsidRPr="00405CF7">
              <w:rPr>
                <w:rFonts w:ascii="Verdana" w:hAnsi="Verdana"/>
                <w:shd w:val="clear" w:color="auto" w:fill="FFFFFF"/>
              </w:rPr>
              <w:t>€</w:t>
            </w:r>
          </w:p>
        </w:tc>
      </w:tr>
      <w:tr w:rsidR="009C087D" w:rsidTr="00A23ADC">
        <w:trPr>
          <w:cantSplit/>
        </w:trPr>
        <w:tc>
          <w:tcPr>
            <w:tcW w:w="573" w:type="dxa"/>
          </w:tcPr>
          <w:p w:rsidR="000473D9" w:rsidRPr="00B566FA" w:rsidRDefault="003B3407" w:rsidP="003E6E11">
            <w:pPr>
              <w:jc w:val="both"/>
              <w:rPr>
                <w:rFonts w:ascii="Verdana" w:hAnsi="Verdana"/>
                <w:shd w:val="clear" w:color="auto" w:fill="FFFFFF"/>
                <w:lang w:val="en-US"/>
              </w:rPr>
            </w:pPr>
            <w:r>
              <w:rPr>
                <w:rFonts w:ascii="Verdana" w:hAnsi="Verdana"/>
                <w:shd w:val="clear" w:color="auto" w:fill="FFFFFF"/>
              </w:rPr>
              <w:t>2</w:t>
            </w:r>
            <w:r w:rsidR="00B566FA">
              <w:rPr>
                <w:rFonts w:ascii="Verdana" w:hAnsi="Verdana"/>
                <w:shd w:val="clear" w:color="auto" w:fill="FFFFFF"/>
                <w:lang w:val="en-US"/>
              </w:rPr>
              <w:t>3</w:t>
            </w:r>
          </w:p>
        </w:tc>
        <w:tc>
          <w:tcPr>
            <w:tcW w:w="2813" w:type="dxa"/>
          </w:tcPr>
          <w:p w:rsidR="000473D9" w:rsidRPr="00673018" w:rsidRDefault="000473D9" w:rsidP="003E6E11">
            <w:pPr>
              <w:jc w:val="both"/>
              <w:rPr>
                <w:rFonts w:ascii="Verdana" w:hAnsi="Verdana"/>
                <w:shd w:val="clear" w:color="auto" w:fill="FFFFFF"/>
              </w:rPr>
            </w:pPr>
            <w:r>
              <w:rPr>
                <w:rFonts w:ascii="Verdana" w:hAnsi="Verdana"/>
                <w:shd w:val="clear" w:color="auto" w:fill="FFFFFF"/>
              </w:rPr>
              <w:t xml:space="preserve">Κλιματιστική μονάδα τύπου </w:t>
            </w:r>
            <w:r>
              <w:rPr>
                <w:rFonts w:ascii="Verdana" w:hAnsi="Verdana"/>
                <w:shd w:val="clear" w:color="auto" w:fill="FFFFFF"/>
                <w:lang w:val="en-US"/>
              </w:rPr>
              <w:t>split</w:t>
            </w:r>
            <w:r w:rsidRPr="00673018">
              <w:rPr>
                <w:rFonts w:ascii="Verdana" w:hAnsi="Verdana"/>
                <w:shd w:val="clear" w:color="auto" w:fill="FFFFFF"/>
              </w:rPr>
              <w:t xml:space="preserve"> </w:t>
            </w:r>
            <w:r>
              <w:rPr>
                <w:rFonts w:ascii="Verdana" w:hAnsi="Verdana"/>
                <w:shd w:val="clear" w:color="auto" w:fill="FFFFFF"/>
              </w:rPr>
              <w:t xml:space="preserve"> </w:t>
            </w:r>
            <w:r w:rsidRPr="003E3F00">
              <w:rPr>
                <w:rFonts w:ascii="Verdana" w:hAnsi="Verdana"/>
              </w:rPr>
              <w:t>18.000 BTU</w:t>
            </w:r>
            <w:r>
              <w:rPr>
                <w:rFonts w:ascii="Verdana" w:hAnsi="Verdana"/>
                <w:shd w:val="clear" w:color="auto" w:fill="FFFFFF"/>
              </w:rPr>
              <w:t xml:space="preserve"> χειρουργικής αίθουσας</w:t>
            </w:r>
          </w:p>
        </w:tc>
        <w:tc>
          <w:tcPr>
            <w:tcW w:w="1206" w:type="dxa"/>
            <w:vAlign w:val="center"/>
          </w:tcPr>
          <w:p w:rsidR="000473D9" w:rsidRPr="00665441" w:rsidRDefault="000473D9" w:rsidP="00553369">
            <w:pPr>
              <w:jc w:val="center"/>
              <w:rPr>
                <w:rFonts w:ascii="Verdana" w:hAnsi="Verdana"/>
                <w:shd w:val="clear" w:color="auto" w:fill="FFFFFF"/>
              </w:rPr>
            </w:pPr>
            <w:r>
              <w:rPr>
                <w:rFonts w:ascii="Verdana" w:hAnsi="Verdana"/>
                <w:shd w:val="clear" w:color="auto" w:fill="FFFFFF"/>
              </w:rPr>
              <w:t>τεμ.</w:t>
            </w:r>
          </w:p>
        </w:tc>
        <w:tc>
          <w:tcPr>
            <w:tcW w:w="1276" w:type="dxa"/>
            <w:vAlign w:val="center"/>
          </w:tcPr>
          <w:p w:rsidR="000473D9" w:rsidRPr="00405CF7" w:rsidRDefault="00E207EA" w:rsidP="00405CF7">
            <w:pPr>
              <w:jc w:val="right"/>
              <w:rPr>
                <w:rFonts w:ascii="Verdana" w:hAnsi="Verdana"/>
                <w:shd w:val="clear" w:color="auto" w:fill="FFFFFF"/>
              </w:rPr>
            </w:pPr>
            <w:r>
              <w:rPr>
                <w:rFonts w:ascii="Verdana" w:hAnsi="Verdana"/>
                <w:shd w:val="clear" w:color="auto" w:fill="FFFFFF"/>
                <w:lang w:val="en-US"/>
              </w:rPr>
              <w:t>9</w:t>
            </w:r>
            <w:r w:rsidR="000473D9" w:rsidRPr="00405CF7">
              <w:rPr>
                <w:rFonts w:ascii="Verdana" w:hAnsi="Verdana"/>
                <w:shd w:val="clear" w:color="auto" w:fill="FFFFFF"/>
              </w:rPr>
              <w:t>00,00€</w:t>
            </w:r>
          </w:p>
        </w:tc>
        <w:tc>
          <w:tcPr>
            <w:tcW w:w="1241" w:type="dxa"/>
            <w:vAlign w:val="center"/>
          </w:tcPr>
          <w:p w:rsidR="000473D9" w:rsidRPr="00AE7926" w:rsidRDefault="000473D9" w:rsidP="00553369">
            <w:pPr>
              <w:jc w:val="center"/>
              <w:rPr>
                <w:rFonts w:ascii="Verdana" w:hAnsi="Verdana"/>
                <w:shd w:val="clear" w:color="auto" w:fill="FFFFFF"/>
              </w:rPr>
            </w:pPr>
            <w:r>
              <w:rPr>
                <w:rFonts w:ascii="Verdana" w:hAnsi="Verdana"/>
                <w:shd w:val="clear" w:color="auto" w:fill="FFFFFF"/>
              </w:rPr>
              <w:t>1</w:t>
            </w:r>
          </w:p>
        </w:tc>
        <w:tc>
          <w:tcPr>
            <w:tcW w:w="1547" w:type="dxa"/>
            <w:vAlign w:val="center"/>
          </w:tcPr>
          <w:p w:rsidR="000473D9" w:rsidRPr="00405CF7" w:rsidRDefault="00B566FA" w:rsidP="00405CF7">
            <w:pPr>
              <w:jc w:val="right"/>
              <w:rPr>
                <w:rFonts w:ascii="Verdana" w:hAnsi="Verdana"/>
                <w:shd w:val="clear" w:color="auto" w:fill="FFFFFF"/>
              </w:rPr>
            </w:pPr>
            <w:r>
              <w:rPr>
                <w:rFonts w:ascii="Verdana" w:hAnsi="Verdana"/>
                <w:shd w:val="clear" w:color="auto" w:fill="FFFFFF"/>
                <w:lang w:val="en-US"/>
              </w:rPr>
              <w:t>9</w:t>
            </w:r>
            <w:r w:rsidR="000473D9" w:rsidRPr="00405CF7">
              <w:rPr>
                <w:rFonts w:ascii="Verdana" w:hAnsi="Verdana"/>
                <w:shd w:val="clear" w:color="auto" w:fill="FFFFFF"/>
              </w:rPr>
              <w:t>00,00€</w:t>
            </w:r>
          </w:p>
        </w:tc>
      </w:tr>
      <w:tr w:rsidR="009C087D" w:rsidTr="00A23ADC">
        <w:trPr>
          <w:cantSplit/>
        </w:trPr>
        <w:tc>
          <w:tcPr>
            <w:tcW w:w="573" w:type="dxa"/>
          </w:tcPr>
          <w:p w:rsidR="000473D9" w:rsidRPr="00B566FA" w:rsidRDefault="003B3407" w:rsidP="003E6E11">
            <w:pPr>
              <w:jc w:val="both"/>
              <w:rPr>
                <w:rFonts w:ascii="Verdana" w:hAnsi="Verdana"/>
                <w:shd w:val="clear" w:color="auto" w:fill="FFFFFF"/>
                <w:lang w:val="en-US"/>
              </w:rPr>
            </w:pPr>
            <w:r>
              <w:rPr>
                <w:rFonts w:ascii="Verdana" w:hAnsi="Verdana"/>
                <w:shd w:val="clear" w:color="auto" w:fill="FFFFFF"/>
              </w:rPr>
              <w:t>2</w:t>
            </w:r>
            <w:r w:rsidR="00B566FA">
              <w:rPr>
                <w:rFonts w:ascii="Verdana" w:hAnsi="Verdana"/>
                <w:shd w:val="clear" w:color="auto" w:fill="FFFFFF"/>
                <w:lang w:val="en-US"/>
              </w:rPr>
              <w:t>4</w:t>
            </w:r>
          </w:p>
        </w:tc>
        <w:tc>
          <w:tcPr>
            <w:tcW w:w="2813" w:type="dxa"/>
          </w:tcPr>
          <w:p w:rsidR="000473D9" w:rsidRPr="003B3407" w:rsidRDefault="003B3407" w:rsidP="003B3407">
            <w:pPr>
              <w:pStyle w:val="Web"/>
              <w:jc w:val="both"/>
              <w:rPr>
                <w:rFonts w:ascii="Verdana" w:hAnsi="Verdana"/>
              </w:rPr>
            </w:pPr>
            <w:r w:rsidRPr="003B3407">
              <w:rPr>
                <w:rFonts w:ascii="Verdana" w:hAnsi="Verdana" w:cs="Arial"/>
              </w:rPr>
              <w:t>Νέα ηλεκτρική παροχή πίνακα τροφοδοσίας του συγκροτήματος νέου στεφανιογραφου</w:t>
            </w:r>
          </w:p>
        </w:tc>
        <w:tc>
          <w:tcPr>
            <w:tcW w:w="1206" w:type="dxa"/>
          </w:tcPr>
          <w:p w:rsidR="000473D9" w:rsidRPr="00AE7926" w:rsidRDefault="00763844" w:rsidP="00763844">
            <w:pPr>
              <w:jc w:val="center"/>
              <w:rPr>
                <w:rFonts w:ascii="Verdana" w:hAnsi="Verdana"/>
                <w:shd w:val="clear" w:color="auto" w:fill="FFFFFF"/>
              </w:rPr>
            </w:pPr>
            <w:r>
              <w:rPr>
                <w:rFonts w:ascii="Verdana" w:hAnsi="Verdana"/>
                <w:shd w:val="clear" w:color="auto" w:fill="FFFFFF"/>
              </w:rPr>
              <w:t>ΚΑ</w:t>
            </w:r>
          </w:p>
        </w:tc>
        <w:tc>
          <w:tcPr>
            <w:tcW w:w="1276" w:type="dxa"/>
          </w:tcPr>
          <w:p w:rsidR="000473D9" w:rsidRPr="00AE7926" w:rsidRDefault="00763844" w:rsidP="003E6E11">
            <w:pPr>
              <w:jc w:val="center"/>
              <w:rPr>
                <w:rFonts w:ascii="Verdana" w:hAnsi="Verdana"/>
                <w:shd w:val="clear" w:color="auto" w:fill="FFFFFF"/>
              </w:rPr>
            </w:pPr>
            <w:r>
              <w:rPr>
                <w:rFonts w:ascii="Verdana" w:hAnsi="Verdana"/>
                <w:shd w:val="clear" w:color="auto" w:fill="FFFFFF"/>
              </w:rPr>
              <w:t>700,00</w:t>
            </w:r>
            <w:r w:rsidRPr="00405CF7">
              <w:rPr>
                <w:rFonts w:ascii="Verdana" w:hAnsi="Verdana"/>
                <w:shd w:val="clear" w:color="auto" w:fill="FFFFFF"/>
              </w:rPr>
              <w:t>€</w:t>
            </w:r>
          </w:p>
        </w:tc>
        <w:tc>
          <w:tcPr>
            <w:tcW w:w="1241" w:type="dxa"/>
          </w:tcPr>
          <w:p w:rsidR="000473D9" w:rsidRPr="00AE7926" w:rsidRDefault="00763844" w:rsidP="003E6E11">
            <w:pPr>
              <w:jc w:val="center"/>
              <w:rPr>
                <w:rFonts w:ascii="Verdana" w:hAnsi="Verdana"/>
                <w:shd w:val="clear" w:color="auto" w:fill="FFFFFF"/>
              </w:rPr>
            </w:pPr>
            <w:r>
              <w:rPr>
                <w:rFonts w:ascii="Verdana" w:hAnsi="Verdana"/>
                <w:shd w:val="clear" w:color="auto" w:fill="FFFFFF"/>
              </w:rPr>
              <w:t>-</w:t>
            </w:r>
          </w:p>
        </w:tc>
        <w:tc>
          <w:tcPr>
            <w:tcW w:w="1547" w:type="dxa"/>
          </w:tcPr>
          <w:p w:rsidR="000473D9" w:rsidRPr="00AE7926" w:rsidRDefault="00763844" w:rsidP="003E6E11">
            <w:pPr>
              <w:jc w:val="center"/>
              <w:rPr>
                <w:rFonts w:ascii="Verdana" w:hAnsi="Verdana"/>
                <w:shd w:val="clear" w:color="auto" w:fill="FFFFFF"/>
              </w:rPr>
            </w:pPr>
            <w:r>
              <w:rPr>
                <w:rFonts w:ascii="Verdana" w:hAnsi="Verdana"/>
                <w:shd w:val="clear" w:color="auto" w:fill="FFFFFF"/>
              </w:rPr>
              <w:t xml:space="preserve">     700,00</w:t>
            </w:r>
            <w:r w:rsidRPr="00405CF7">
              <w:rPr>
                <w:rFonts w:ascii="Verdana" w:hAnsi="Verdana"/>
                <w:shd w:val="clear" w:color="auto" w:fill="FFFFFF"/>
              </w:rPr>
              <w:t>€</w:t>
            </w:r>
          </w:p>
        </w:tc>
      </w:tr>
      <w:tr w:rsidR="009C087D" w:rsidTr="00A23ADC">
        <w:trPr>
          <w:cantSplit/>
        </w:trPr>
        <w:tc>
          <w:tcPr>
            <w:tcW w:w="573" w:type="dxa"/>
          </w:tcPr>
          <w:p w:rsidR="000473D9" w:rsidRPr="00B566FA" w:rsidRDefault="003C4E46" w:rsidP="003E6E11">
            <w:pPr>
              <w:jc w:val="both"/>
              <w:rPr>
                <w:rFonts w:ascii="Verdana" w:hAnsi="Verdana"/>
                <w:shd w:val="clear" w:color="auto" w:fill="FFFFFF"/>
                <w:lang w:val="en-US"/>
              </w:rPr>
            </w:pPr>
            <w:r>
              <w:rPr>
                <w:rFonts w:ascii="Verdana" w:hAnsi="Verdana"/>
                <w:shd w:val="clear" w:color="auto" w:fill="FFFFFF"/>
              </w:rPr>
              <w:t>2</w:t>
            </w:r>
            <w:r w:rsidR="00B566FA">
              <w:rPr>
                <w:rFonts w:ascii="Verdana" w:hAnsi="Verdana"/>
                <w:shd w:val="clear" w:color="auto" w:fill="FFFFFF"/>
                <w:lang w:val="en-US"/>
              </w:rPr>
              <w:t>5</w:t>
            </w:r>
          </w:p>
        </w:tc>
        <w:tc>
          <w:tcPr>
            <w:tcW w:w="2813" w:type="dxa"/>
          </w:tcPr>
          <w:p w:rsidR="000473D9" w:rsidRPr="003C4E46" w:rsidRDefault="003C4E46" w:rsidP="003C4E46">
            <w:pPr>
              <w:pStyle w:val="Web"/>
              <w:jc w:val="both"/>
              <w:rPr>
                <w:rFonts w:ascii="Verdana" w:hAnsi="Verdana"/>
              </w:rPr>
            </w:pPr>
            <w:r w:rsidRPr="003C4E46">
              <w:rPr>
                <w:rFonts w:ascii="Verdana" w:hAnsi="Verdana" w:cs="Arial"/>
              </w:rPr>
              <w:t>Κατασκευή και εγκατάσταση ηλεκτρικού πίνακα τροφοδοσίας συγκροτήματος νέου στεφανιογράφου</w:t>
            </w:r>
          </w:p>
        </w:tc>
        <w:tc>
          <w:tcPr>
            <w:tcW w:w="1206" w:type="dxa"/>
            <w:vAlign w:val="center"/>
          </w:tcPr>
          <w:p w:rsidR="000473D9" w:rsidRPr="00AE7926" w:rsidRDefault="003C4E46" w:rsidP="003C4E46">
            <w:pPr>
              <w:jc w:val="center"/>
              <w:rPr>
                <w:rFonts w:ascii="Verdana" w:hAnsi="Verdana"/>
                <w:shd w:val="clear" w:color="auto" w:fill="FFFFFF"/>
              </w:rPr>
            </w:pPr>
            <w:r>
              <w:rPr>
                <w:rFonts w:ascii="Verdana" w:hAnsi="Verdana"/>
                <w:shd w:val="clear" w:color="auto" w:fill="FFFFFF"/>
                <w:lang w:val="en-US"/>
              </w:rPr>
              <w:t>-</w:t>
            </w:r>
          </w:p>
        </w:tc>
        <w:tc>
          <w:tcPr>
            <w:tcW w:w="1276" w:type="dxa"/>
            <w:vAlign w:val="center"/>
          </w:tcPr>
          <w:p w:rsidR="000473D9" w:rsidRPr="00AE7926" w:rsidRDefault="003C4E46" w:rsidP="003C4E46">
            <w:pPr>
              <w:jc w:val="center"/>
              <w:rPr>
                <w:rFonts w:ascii="Verdana" w:hAnsi="Verdana"/>
                <w:shd w:val="clear" w:color="auto" w:fill="FFFFFF"/>
              </w:rPr>
            </w:pPr>
            <w:r>
              <w:rPr>
                <w:rFonts w:ascii="Verdana" w:hAnsi="Verdana"/>
                <w:shd w:val="clear" w:color="auto" w:fill="FFFFFF"/>
                <w:lang w:val="en-US"/>
              </w:rPr>
              <w:t>-</w:t>
            </w:r>
          </w:p>
        </w:tc>
        <w:tc>
          <w:tcPr>
            <w:tcW w:w="1241" w:type="dxa"/>
            <w:vAlign w:val="center"/>
          </w:tcPr>
          <w:p w:rsidR="000473D9" w:rsidRPr="00AE7926" w:rsidRDefault="003C4E46" w:rsidP="003C4E46">
            <w:pPr>
              <w:jc w:val="center"/>
              <w:rPr>
                <w:rFonts w:ascii="Verdana" w:hAnsi="Verdana"/>
                <w:shd w:val="clear" w:color="auto" w:fill="FFFFFF"/>
              </w:rPr>
            </w:pPr>
            <w:r>
              <w:rPr>
                <w:rFonts w:ascii="Verdana" w:hAnsi="Verdana"/>
                <w:shd w:val="clear" w:color="auto" w:fill="FFFFFF"/>
                <w:lang w:val="en-US"/>
              </w:rPr>
              <w:t>-</w:t>
            </w:r>
          </w:p>
        </w:tc>
        <w:tc>
          <w:tcPr>
            <w:tcW w:w="1547" w:type="dxa"/>
            <w:vAlign w:val="center"/>
          </w:tcPr>
          <w:p w:rsidR="000473D9" w:rsidRPr="009C087D" w:rsidRDefault="009C087D" w:rsidP="00B566FA">
            <w:pPr>
              <w:jc w:val="right"/>
              <w:rPr>
                <w:rFonts w:ascii="Verdana" w:hAnsi="Verdana"/>
                <w:sz w:val="20"/>
                <w:szCs w:val="20"/>
                <w:shd w:val="clear" w:color="auto" w:fill="FFFFFF"/>
              </w:rPr>
            </w:pPr>
            <w:r w:rsidRPr="009C087D">
              <w:rPr>
                <w:rFonts w:ascii="Verdana" w:hAnsi="Verdana"/>
                <w:sz w:val="20"/>
                <w:szCs w:val="20"/>
                <w:shd w:val="clear" w:color="auto" w:fill="FFFFFF"/>
              </w:rPr>
              <w:t>Παρέχεται</w:t>
            </w:r>
            <w:r>
              <w:rPr>
                <w:rFonts w:ascii="Verdana" w:hAnsi="Verdana"/>
                <w:sz w:val="20"/>
                <w:szCs w:val="20"/>
                <w:shd w:val="clear" w:color="auto" w:fill="FFFFFF"/>
              </w:rPr>
              <w:t xml:space="preserve"> από την Προμηθεύ</w:t>
            </w:r>
            <w:r w:rsidRPr="009C087D">
              <w:rPr>
                <w:rFonts w:ascii="Verdana" w:hAnsi="Verdana"/>
                <w:sz w:val="20"/>
                <w:szCs w:val="20"/>
                <w:shd w:val="clear" w:color="auto" w:fill="FFFFFF"/>
              </w:rPr>
              <w:t xml:space="preserve">τρια εταιρεία </w:t>
            </w:r>
            <w:r w:rsidR="003C4E46" w:rsidRPr="009C087D">
              <w:rPr>
                <w:rFonts w:ascii="Verdana" w:hAnsi="Verdana"/>
                <w:sz w:val="20"/>
                <w:szCs w:val="20"/>
                <w:shd w:val="clear" w:color="auto" w:fill="FFFFFF"/>
                <w:lang w:val="en-US"/>
              </w:rPr>
              <w:t>Philips</w:t>
            </w:r>
          </w:p>
        </w:tc>
      </w:tr>
      <w:tr w:rsidR="009C087D" w:rsidTr="00A23ADC">
        <w:trPr>
          <w:cantSplit/>
        </w:trPr>
        <w:tc>
          <w:tcPr>
            <w:tcW w:w="573" w:type="dxa"/>
          </w:tcPr>
          <w:p w:rsidR="00CD64EB" w:rsidRPr="00B566FA" w:rsidRDefault="00873326" w:rsidP="003E6E11">
            <w:pPr>
              <w:jc w:val="both"/>
              <w:rPr>
                <w:rFonts w:ascii="Verdana" w:hAnsi="Verdana"/>
                <w:shd w:val="clear" w:color="auto" w:fill="FFFFFF"/>
                <w:lang w:val="en-US"/>
              </w:rPr>
            </w:pPr>
            <w:r>
              <w:rPr>
                <w:rFonts w:ascii="Verdana" w:hAnsi="Verdana"/>
                <w:shd w:val="clear" w:color="auto" w:fill="FFFFFF"/>
              </w:rPr>
              <w:t>2</w:t>
            </w:r>
            <w:r w:rsidR="00B566FA">
              <w:rPr>
                <w:rFonts w:ascii="Verdana" w:hAnsi="Verdana"/>
                <w:shd w:val="clear" w:color="auto" w:fill="FFFFFF"/>
                <w:lang w:val="en-US"/>
              </w:rPr>
              <w:t>6</w:t>
            </w:r>
          </w:p>
        </w:tc>
        <w:tc>
          <w:tcPr>
            <w:tcW w:w="2813" w:type="dxa"/>
          </w:tcPr>
          <w:p w:rsidR="00CD64EB" w:rsidRPr="00CD64EB" w:rsidRDefault="00CD64EB" w:rsidP="003C4E46">
            <w:pPr>
              <w:pStyle w:val="Web"/>
              <w:jc w:val="both"/>
              <w:rPr>
                <w:rFonts w:ascii="Verdana" w:hAnsi="Verdana"/>
              </w:rPr>
            </w:pPr>
            <w:r w:rsidRPr="00CD64EB">
              <w:rPr>
                <w:rFonts w:ascii="Verdana" w:hAnsi="Verdana" w:cs="Arial"/>
              </w:rPr>
              <w:t>Παροχικά καλώδια ηλεκτρικών πινάκων συγκροτήματος νέου στεφανιογράφου</w:t>
            </w:r>
          </w:p>
        </w:tc>
        <w:tc>
          <w:tcPr>
            <w:tcW w:w="1206" w:type="dxa"/>
            <w:vAlign w:val="center"/>
          </w:tcPr>
          <w:p w:rsidR="00CD64EB" w:rsidRPr="004A2F2A" w:rsidRDefault="004A2F2A" w:rsidP="003C4E46">
            <w:pPr>
              <w:jc w:val="center"/>
              <w:rPr>
                <w:rFonts w:ascii="Verdana" w:hAnsi="Verdana"/>
                <w:shd w:val="clear" w:color="auto" w:fill="FFFFFF"/>
              </w:rPr>
            </w:pPr>
            <w:r w:rsidRPr="00AE7926">
              <w:rPr>
                <w:rFonts w:ascii="Verdana" w:hAnsi="Verdana"/>
                <w:shd w:val="clear" w:color="auto" w:fill="FFFFFF"/>
                <w:lang w:val="en-US"/>
              </w:rPr>
              <w:t>m</w:t>
            </w:r>
          </w:p>
        </w:tc>
        <w:tc>
          <w:tcPr>
            <w:tcW w:w="1276" w:type="dxa"/>
            <w:vAlign w:val="center"/>
          </w:tcPr>
          <w:p w:rsidR="00CD64EB" w:rsidRPr="00CD64EB" w:rsidRDefault="004A2F2A" w:rsidP="003C4E46">
            <w:pPr>
              <w:jc w:val="center"/>
              <w:rPr>
                <w:rFonts w:ascii="Verdana" w:hAnsi="Verdana"/>
                <w:shd w:val="clear" w:color="auto" w:fill="FFFFFF"/>
              </w:rPr>
            </w:pPr>
            <w:r>
              <w:rPr>
                <w:rFonts w:ascii="Verdana" w:hAnsi="Verdana"/>
                <w:shd w:val="clear" w:color="auto" w:fill="FFFFFF"/>
              </w:rPr>
              <w:t>15,00</w:t>
            </w:r>
            <w:r w:rsidRPr="00405CF7">
              <w:rPr>
                <w:rFonts w:ascii="Verdana" w:hAnsi="Verdana"/>
                <w:shd w:val="clear" w:color="auto" w:fill="FFFFFF"/>
              </w:rPr>
              <w:t>€</w:t>
            </w:r>
          </w:p>
        </w:tc>
        <w:tc>
          <w:tcPr>
            <w:tcW w:w="1241" w:type="dxa"/>
            <w:vAlign w:val="center"/>
          </w:tcPr>
          <w:p w:rsidR="00CD64EB" w:rsidRPr="00CD64EB" w:rsidRDefault="004A2F2A" w:rsidP="003C4E46">
            <w:pPr>
              <w:jc w:val="center"/>
              <w:rPr>
                <w:rFonts w:ascii="Verdana" w:hAnsi="Verdana"/>
                <w:shd w:val="clear" w:color="auto" w:fill="FFFFFF"/>
              </w:rPr>
            </w:pPr>
            <w:r>
              <w:rPr>
                <w:rFonts w:ascii="Verdana" w:hAnsi="Verdana"/>
                <w:shd w:val="clear" w:color="auto" w:fill="FFFFFF"/>
              </w:rPr>
              <w:t>20</w:t>
            </w:r>
          </w:p>
        </w:tc>
        <w:tc>
          <w:tcPr>
            <w:tcW w:w="1547" w:type="dxa"/>
            <w:vAlign w:val="center"/>
          </w:tcPr>
          <w:p w:rsidR="00CD64EB" w:rsidRPr="00CD64EB" w:rsidRDefault="004A2F2A" w:rsidP="004A2F2A">
            <w:pPr>
              <w:jc w:val="right"/>
              <w:rPr>
                <w:rFonts w:ascii="Verdana" w:hAnsi="Verdana"/>
                <w:shd w:val="clear" w:color="auto" w:fill="FFFFFF"/>
              </w:rPr>
            </w:pPr>
            <w:r>
              <w:rPr>
                <w:rFonts w:ascii="Verdana" w:hAnsi="Verdana"/>
                <w:shd w:val="clear" w:color="auto" w:fill="FFFFFF"/>
              </w:rPr>
              <w:t>300,00</w:t>
            </w:r>
            <w:r w:rsidRPr="00405CF7">
              <w:rPr>
                <w:rFonts w:ascii="Verdana" w:hAnsi="Verdana"/>
                <w:shd w:val="clear" w:color="auto" w:fill="FFFFFF"/>
              </w:rPr>
              <w:t>€</w:t>
            </w:r>
          </w:p>
        </w:tc>
      </w:tr>
      <w:tr w:rsidR="009C087D" w:rsidRPr="00760C17" w:rsidTr="00A23ADC">
        <w:trPr>
          <w:cantSplit/>
        </w:trPr>
        <w:tc>
          <w:tcPr>
            <w:tcW w:w="573" w:type="dxa"/>
          </w:tcPr>
          <w:p w:rsidR="00760C17" w:rsidRPr="00B566FA" w:rsidRDefault="00B566FA" w:rsidP="003E6E11">
            <w:pPr>
              <w:jc w:val="both"/>
              <w:rPr>
                <w:rFonts w:ascii="Verdana" w:hAnsi="Verdana"/>
                <w:shd w:val="clear" w:color="auto" w:fill="FFFFFF"/>
                <w:lang w:val="en-US"/>
              </w:rPr>
            </w:pPr>
            <w:r>
              <w:rPr>
                <w:rFonts w:ascii="Verdana" w:hAnsi="Verdana"/>
                <w:shd w:val="clear" w:color="auto" w:fill="FFFFFF"/>
              </w:rPr>
              <w:t>27</w:t>
            </w:r>
          </w:p>
        </w:tc>
        <w:tc>
          <w:tcPr>
            <w:tcW w:w="2813" w:type="dxa"/>
          </w:tcPr>
          <w:p w:rsidR="00760C17" w:rsidRPr="00760C17" w:rsidRDefault="00760C17" w:rsidP="00760C17">
            <w:pPr>
              <w:pStyle w:val="Web"/>
              <w:jc w:val="both"/>
              <w:rPr>
                <w:rFonts w:ascii="Verdana" w:hAnsi="Verdana"/>
                <w:lang w:val="en-US"/>
              </w:rPr>
            </w:pPr>
            <w:r w:rsidRPr="00760C17">
              <w:rPr>
                <w:rFonts w:ascii="Verdana" w:hAnsi="Verdana" w:cs="Arial"/>
              </w:rPr>
              <w:t>Ενδεικτική</w:t>
            </w:r>
            <w:r w:rsidRPr="00760C17">
              <w:rPr>
                <w:rFonts w:ascii="Verdana" w:hAnsi="Verdana" w:cs="Arial"/>
                <w:lang w:val="en-US"/>
              </w:rPr>
              <w:t xml:space="preserve"> </w:t>
            </w:r>
            <w:r w:rsidRPr="00760C17">
              <w:rPr>
                <w:rFonts w:ascii="Verdana" w:hAnsi="Verdana" w:cs="Arial"/>
              </w:rPr>
              <w:t>λυχνία</w:t>
            </w:r>
            <w:r w:rsidRPr="00760C17">
              <w:rPr>
                <w:rFonts w:ascii="Verdana" w:hAnsi="Verdana" w:cs="Arial"/>
                <w:lang w:val="en-US"/>
              </w:rPr>
              <w:t xml:space="preserve">, Button On/Off </w:t>
            </w:r>
            <w:r w:rsidRPr="00760C17">
              <w:rPr>
                <w:rFonts w:ascii="Verdana" w:hAnsi="Verdana" w:cs="Arial"/>
              </w:rPr>
              <w:t>και</w:t>
            </w:r>
            <w:r w:rsidRPr="00760C17">
              <w:rPr>
                <w:rFonts w:ascii="Verdana" w:hAnsi="Verdana" w:cs="Arial"/>
                <w:lang w:val="en-US"/>
              </w:rPr>
              <w:t xml:space="preserve"> Emergency Button </w:t>
            </w:r>
            <w:r w:rsidRPr="00760C17">
              <w:rPr>
                <w:rFonts w:ascii="Verdana" w:hAnsi="Verdana" w:cs="Arial"/>
              </w:rPr>
              <w:t>στεφανιογράφου</w:t>
            </w:r>
          </w:p>
        </w:tc>
        <w:tc>
          <w:tcPr>
            <w:tcW w:w="1206" w:type="dxa"/>
            <w:vAlign w:val="center"/>
          </w:tcPr>
          <w:p w:rsidR="00760C17" w:rsidRDefault="00760C17" w:rsidP="00B75B05">
            <w:pPr>
              <w:jc w:val="center"/>
              <w:rPr>
                <w:rFonts w:ascii="Verdana" w:hAnsi="Verdana"/>
                <w:shd w:val="clear" w:color="auto" w:fill="FFFFFF"/>
              </w:rPr>
            </w:pPr>
            <w:r>
              <w:rPr>
                <w:rFonts w:ascii="Verdana" w:hAnsi="Verdana"/>
                <w:shd w:val="clear" w:color="auto" w:fill="FFFFFF"/>
              </w:rPr>
              <w:t>ΚΑ</w:t>
            </w:r>
          </w:p>
        </w:tc>
        <w:tc>
          <w:tcPr>
            <w:tcW w:w="1276" w:type="dxa"/>
            <w:vAlign w:val="center"/>
          </w:tcPr>
          <w:p w:rsidR="00760C17" w:rsidRDefault="00760C17" w:rsidP="00B75B05">
            <w:pPr>
              <w:jc w:val="right"/>
              <w:rPr>
                <w:rFonts w:ascii="Verdana" w:hAnsi="Verdana"/>
                <w:shd w:val="clear" w:color="auto" w:fill="FFFFFF"/>
              </w:rPr>
            </w:pPr>
            <w:r>
              <w:rPr>
                <w:rFonts w:ascii="Verdana" w:hAnsi="Verdana"/>
                <w:shd w:val="clear" w:color="auto" w:fill="FFFFFF"/>
              </w:rPr>
              <w:t>100,00</w:t>
            </w:r>
            <w:r w:rsidRPr="00405CF7">
              <w:rPr>
                <w:rFonts w:ascii="Verdana" w:hAnsi="Verdana"/>
                <w:shd w:val="clear" w:color="auto" w:fill="FFFFFF"/>
              </w:rPr>
              <w:t>€</w:t>
            </w:r>
          </w:p>
        </w:tc>
        <w:tc>
          <w:tcPr>
            <w:tcW w:w="1241" w:type="dxa"/>
            <w:vAlign w:val="center"/>
          </w:tcPr>
          <w:p w:rsidR="00760C17" w:rsidRDefault="00760C17" w:rsidP="00B75B05">
            <w:pPr>
              <w:jc w:val="center"/>
              <w:rPr>
                <w:rFonts w:ascii="Verdana" w:hAnsi="Verdana"/>
                <w:shd w:val="clear" w:color="auto" w:fill="FFFFFF"/>
              </w:rPr>
            </w:pPr>
            <w:r>
              <w:rPr>
                <w:rFonts w:ascii="Verdana" w:hAnsi="Verdana"/>
                <w:shd w:val="clear" w:color="auto" w:fill="FFFFFF"/>
              </w:rPr>
              <w:t>-</w:t>
            </w:r>
          </w:p>
        </w:tc>
        <w:tc>
          <w:tcPr>
            <w:tcW w:w="1547" w:type="dxa"/>
            <w:vAlign w:val="center"/>
          </w:tcPr>
          <w:p w:rsidR="00760C17" w:rsidRDefault="00760C17" w:rsidP="00B75B05">
            <w:pPr>
              <w:jc w:val="right"/>
              <w:rPr>
                <w:rFonts w:ascii="Verdana" w:hAnsi="Verdana"/>
                <w:shd w:val="clear" w:color="auto" w:fill="FFFFFF"/>
              </w:rPr>
            </w:pPr>
            <w:r>
              <w:rPr>
                <w:rFonts w:ascii="Verdana" w:hAnsi="Verdana"/>
                <w:shd w:val="clear" w:color="auto" w:fill="FFFFFF"/>
              </w:rPr>
              <w:t>100,00</w:t>
            </w:r>
            <w:r w:rsidRPr="00405CF7">
              <w:rPr>
                <w:rFonts w:ascii="Verdana" w:hAnsi="Verdana"/>
                <w:shd w:val="clear" w:color="auto" w:fill="FFFFFF"/>
              </w:rPr>
              <w:t>€</w:t>
            </w:r>
          </w:p>
        </w:tc>
      </w:tr>
      <w:tr w:rsidR="009C087D" w:rsidRPr="00760C17" w:rsidTr="00A23ADC">
        <w:trPr>
          <w:cantSplit/>
        </w:trPr>
        <w:tc>
          <w:tcPr>
            <w:tcW w:w="573" w:type="dxa"/>
          </w:tcPr>
          <w:p w:rsidR="00515622" w:rsidRPr="00B566FA" w:rsidRDefault="00515622" w:rsidP="003E6E11">
            <w:pPr>
              <w:jc w:val="both"/>
              <w:rPr>
                <w:rFonts w:ascii="Verdana" w:hAnsi="Verdana"/>
                <w:shd w:val="clear" w:color="auto" w:fill="FFFFFF"/>
                <w:lang w:val="en-US"/>
              </w:rPr>
            </w:pPr>
            <w:r>
              <w:rPr>
                <w:rFonts w:ascii="Verdana" w:hAnsi="Verdana"/>
                <w:shd w:val="clear" w:color="auto" w:fill="FFFFFF"/>
              </w:rPr>
              <w:t>2</w:t>
            </w:r>
            <w:r w:rsidR="00B566FA">
              <w:rPr>
                <w:rFonts w:ascii="Verdana" w:hAnsi="Verdana"/>
                <w:shd w:val="clear" w:color="auto" w:fill="FFFFFF"/>
                <w:lang w:val="en-US"/>
              </w:rPr>
              <w:t>8</w:t>
            </w:r>
          </w:p>
        </w:tc>
        <w:tc>
          <w:tcPr>
            <w:tcW w:w="2813" w:type="dxa"/>
          </w:tcPr>
          <w:p w:rsidR="00515622" w:rsidRPr="00515622" w:rsidRDefault="00515622" w:rsidP="00760C17">
            <w:pPr>
              <w:pStyle w:val="Web"/>
              <w:jc w:val="both"/>
              <w:rPr>
                <w:rFonts w:ascii="Verdana" w:hAnsi="Verdana" w:cs="Arial"/>
                <w:lang w:val="en-US"/>
              </w:rPr>
            </w:pPr>
            <w:r>
              <w:rPr>
                <w:rFonts w:ascii="Verdana" w:hAnsi="Verdana" w:cs="Arial"/>
              </w:rPr>
              <w:t xml:space="preserve">Λήψεις </w:t>
            </w:r>
            <w:r>
              <w:rPr>
                <w:rFonts w:ascii="Verdana" w:hAnsi="Verdana" w:cs="Arial"/>
                <w:lang w:val="en-US"/>
              </w:rPr>
              <w:t>Data RJ45</w:t>
            </w:r>
          </w:p>
        </w:tc>
        <w:tc>
          <w:tcPr>
            <w:tcW w:w="1206" w:type="dxa"/>
            <w:vAlign w:val="center"/>
          </w:tcPr>
          <w:p w:rsidR="00515622" w:rsidRPr="00930EB4" w:rsidRDefault="00930EB4" w:rsidP="00B75B05">
            <w:pPr>
              <w:jc w:val="center"/>
              <w:rPr>
                <w:rFonts w:ascii="Verdana" w:hAnsi="Verdana"/>
                <w:shd w:val="clear" w:color="auto" w:fill="FFFFFF"/>
              </w:rPr>
            </w:pPr>
            <w:r>
              <w:rPr>
                <w:rFonts w:ascii="Verdana" w:hAnsi="Verdana"/>
                <w:shd w:val="clear" w:color="auto" w:fill="FFFFFF"/>
              </w:rPr>
              <w:t>τεμ</w:t>
            </w:r>
          </w:p>
        </w:tc>
        <w:tc>
          <w:tcPr>
            <w:tcW w:w="1276" w:type="dxa"/>
            <w:vAlign w:val="center"/>
          </w:tcPr>
          <w:p w:rsidR="00515622" w:rsidRDefault="00930EB4" w:rsidP="00B75B05">
            <w:pPr>
              <w:jc w:val="right"/>
              <w:rPr>
                <w:rFonts w:ascii="Verdana" w:hAnsi="Verdana"/>
                <w:shd w:val="clear" w:color="auto" w:fill="FFFFFF"/>
              </w:rPr>
            </w:pPr>
            <w:r>
              <w:rPr>
                <w:rFonts w:ascii="Verdana" w:hAnsi="Verdana"/>
                <w:shd w:val="clear" w:color="auto" w:fill="FFFFFF"/>
              </w:rPr>
              <w:t>40,00</w:t>
            </w:r>
            <w:r w:rsidRPr="00405CF7">
              <w:rPr>
                <w:rFonts w:ascii="Verdana" w:hAnsi="Verdana"/>
                <w:shd w:val="clear" w:color="auto" w:fill="FFFFFF"/>
              </w:rPr>
              <w:t>€</w:t>
            </w:r>
          </w:p>
        </w:tc>
        <w:tc>
          <w:tcPr>
            <w:tcW w:w="1241" w:type="dxa"/>
            <w:vAlign w:val="center"/>
          </w:tcPr>
          <w:p w:rsidR="00515622" w:rsidRDefault="00930EB4" w:rsidP="00B75B05">
            <w:pPr>
              <w:jc w:val="center"/>
              <w:rPr>
                <w:rFonts w:ascii="Verdana" w:hAnsi="Verdana"/>
                <w:shd w:val="clear" w:color="auto" w:fill="FFFFFF"/>
              </w:rPr>
            </w:pPr>
            <w:r>
              <w:rPr>
                <w:rFonts w:ascii="Verdana" w:hAnsi="Verdana"/>
                <w:shd w:val="clear" w:color="auto" w:fill="FFFFFF"/>
              </w:rPr>
              <w:t>2</w:t>
            </w:r>
          </w:p>
        </w:tc>
        <w:tc>
          <w:tcPr>
            <w:tcW w:w="1547" w:type="dxa"/>
            <w:vAlign w:val="center"/>
          </w:tcPr>
          <w:p w:rsidR="00515622" w:rsidRDefault="00930EB4" w:rsidP="00B75B05">
            <w:pPr>
              <w:jc w:val="right"/>
              <w:rPr>
                <w:rFonts w:ascii="Verdana" w:hAnsi="Verdana"/>
                <w:shd w:val="clear" w:color="auto" w:fill="FFFFFF"/>
              </w:rPr>
            </w:pPr>
            <w:r>
              <w:rPr>
                <w:rFonts w:ascii="Verdana" w:hAnsi="Verdana"/>
                <w:shd w:val="clear" w:color="auto" w:fill="FFFFFF"/>
              </w:rPr>
              <w:t>80,00</w:t>
            </w:r>
            <w:r w:rsidRPr="00405CF7">
              <w:rPr>
                <w:rFonts w:ascii="Verdana" w:hAnsi="Verdana"/>
                <w:shd w:val="clear" w:color="auto" w:fill="FFFFFF"/>
              </w:rPr>
              <w:t>€</w:t>
            </w:r>
          </w:p>
        </w:tc>
      </w:tr>
      <w:tr w:rsidR="009C087D" w:rsidTr="00A23ADC">
        <w:trPr>
          <w:cantSplit/>
        </w:trPr>
        <w:tc>
          <w:tcPr>
            <w:tcW w:w="573" w:type="dxa"/>
          </w:tcPr>
          <w:p w:rsidR="000473D9" w:rsidRPr="00760C17" w:rsidRDefault="000473D9" w:rsidP="003E6E11">
            <w:pPr>
              <w:jc w:val="both"/>
              <w:rPr>
                <w:rFonts w:ascii="Verdana" w:hAnsi="Verdana"/>
                <w:shd w:val="clear" w:color="auto" w:fill="FFFFFF"/>
                <w:lang w:val="en-US"/>
              </w:rPr>
            </w:pPr>
          </w:p>
        </w:tc>
        <w:tc>
          <w:tcPr>
            <w:tcW w:w="2813" w:type="dxa"/>
          </w:tcPr>
          <w:p w:rsidR="000473D9" w:rsidRPr="00AE7926" w:rsidRDefault="000473D9" w:rsidP="003E6E11">
            <w:pPr>
              <w:jc w:val="both"/>
              <w:rPr>
                <w:rFonts w:ascii="Verdana" w:hAnsi="Verdana"/>
                <w:b/>
                <w:shd w:val="clear" w:color="auto" w:fill="FFFFFF"/>
              </w:rPr>
            </w:pPr>
            <w:r w:rsidRPr="00AE7926">
              <w:rPr>
                <w:rFonts w:ascii="Verdana" w:hAnsi="Verdana"/>
                <w:b/>
                <w:shd w:val="clear" w:color="auto" w:fill="FFFFFF"/>
              </w:rPr>
              <w:t>ΣΥΝΟΛΟ</w:t>
            </w:r>
          </w:p>
        </w:tc>
        <w:tc>
          <w:tcPr>
            <w:tcW w:w="1206" w:type="dxa"/>
          </w:tcPr>
          <w:p w:rsidR="000473D9" w:rsidRPr="00AE7926" w:rsidRDefault="000473D9" w:rsidP="003E6E11">
            <w:pPr>
              <w:jc w:val="both"/>
              <w:rPr>
                <w:rFonts w:ascii="Verdana" w:hAnsi="Verdana"/>
                <w:shd w:val="clear" w:color="auto" w:fill="FFFFFF"/>
              </w:rPr>
            </w:pPr>
          </w:p>
        </w:tc>
        <w:tc>
          <w:tcPr>
            <w:tcW w:w="1276" w:type="dxa"/>
          </w:tcPr>
          <w:p w:rsidR="000473D9" w:rsidRPr="00AE7926" w:rsidRDefault="000473D9" w:rsidP="003E6E11">
            <w:pPr>
              <w:jc w:val="center"/>
              <w:rPr>
                <w:rFonts w:ascii="Verdana" w:hAnsi="Verdana"/>
                <w:shd w:val="clear" w:color="auto" w:fill="FFFFFF"/>
              </w:rPr>
            </w:pPr>
          </w:p>
        </w:tc>
        <w:tc>
          <w:tcPr>
            <w:tcW w:w="1241" w:type="dxa"/>
          </w:tcPr>
          <w:p w:rsidR="000473D9" w:rsidRPr="00AE7926" w:rsidRDefault="000473D9" w:rsidP="003E6E11">
            <w:pPr>
              <w:jc w:val="center"/>
              <w:rPr>
                <w:rFonts w:ascii="Verdana" w:hAnsi="Verdana"/>
                <w:shd w:val="clear" w:color="auto" w:fill="FFFFFF"/>
              </w:rPr>
            </w:pPr>
          </w:p>
        </w:tc>
        <w:tc>
          <w:tcPr>
            <w:tcW w:w="1547" w:type="dxa"/>
          </w:tcPr>
          <w:p w:rsidR="000473D9" w:rsidRPr="00AE7926" w:rsidRDefault="009936A6" w:rsidP="00B566FA">
            <w:pPr>
              <w:jc w:val="right"/>
              <w:rPr>
                <w:rFonts w:ascii="Verdana" w:hAnsi="Verdana"/>
                <w:shd w:val="clear" w:color="auto" w:fill="FFFFFF"/>
              </w:rPr>
            </w:pPr>
            <w:r>
              <w:rPr>
                <w:rFonts w:ascii="Verdana" w:hAnsi="Verdana"/>
                <w:b/>
                <w:shd w:val="clear" w:color="auto" w:fill="FFFFFF"/>
              </w:rPr>
              <w:t>1</w:t>
            </w:r>
            <w:r w:rsidR="00B566FA">
              <w:rPr>
                <w:rFonts w:ascii="Verdana" w:hAnsi="Verdana"/>
                <w:b/>
                <w:shd w:val="clear" w:color="auto" w:fill="FFFFFF"/>
              </w:rPr>
              <w:t>200</w:t>
            </w:r>
            <w:r w:rsidR="00B566FA">
              <w:rPr>
                <w:rFonts w:ascii="Verdana" w:hAnsi="Verdana"/>
                <w:b/>
                <w:shd w:val="clear" w:color="auto" w:fill="FFFFFF"/>
                <w:lang w:val="en-US"/>
              </w:rPr>
              <w:t>0</w:t>
            </w:r>
            <w:r w:rsidR="000473D9" w:rsidRPr="00AE7926">
              <w:rPr>
                <w:rFonts w:ascii="Verdana" w:hAnsi="Verdana"/>
                <w:b/>
                <w:shd w:val="clear" w:color="auto" w:fill="FFFFFF"/>
              </w:rPr>
              <w:t>,00€</w:t>
            </w:r>
          </w:p>
        </w:tc>
      </w:tr>
    </w:tbl>
    <w:p w:rsidR="00AE7926" w:rsidRPr="00AE7926" w:rsidRDefault="00AE7926" w:rsidP="00480213">
      <w:pPr>
        <w:spacing w:after="120"/>
        <w:jc w:val="both"/>
        <w:rPr>
          <w:rFonts w:ascii="Trebuchet MS" w:hAnsi="Trebuchet MS"/>
          <w:color w:val="000000"/>
          <w:sz w:val="19"/>
          <w:szCs w:val="19"/>
        </w:rPr>
      </w:pPr>
    </w:p>
    <w:p w:rsidR="009F045B" w:rsidRPr="009F045B" w:rsidRDefault="009F045B" w:rsidP="00480213">
      <w:pPr>
        <w:spacing w:after="120"/>
        <w:jc w:val="both"/>
        <w:rPr>
          <w:rFonts w:ascii="Trebuchet MS" w:hAnsi="Trebuchet MS"/>
          <w:color w:val="000000"/>
          <w:sz w:val="19"/>
          <w:szCs w:val="19"/>
          <w:lang w:val="en-US"/>
        </w:rPr>
      </w:pPr>
    </w:p>
    <w:p w:rsidR="0096618D" w:rsidRDefault="0096618D" w:rsidP="0096618D">
      <w:pPr>
        <w:pStyle w:val="Web"/>
        <w:shd w:val="clear" w:color="auto" w:fill="F7F7F7"/>
        <w:spacing w:before="0" w:beforeAutospacing="0" w:after="251" w:afterAutospacing="0"/>
        <w:rPr>
          <w:rFonts w:ascii="Arial" w:hAnsi="Arial" w:cs="Arial"/>
          <w:color w:val="666666"/>
          <w:sz w:val="20"/>
          <w:szCs w:val="20"/>
        </w:rPr>
      </w:pPr>
    </w:p>
    <w:p w:rsidR="00AE609B" w:rsidRDefault="00AE609B" w:rsidP="00AE609B">
      <w:pPr>
        <w:rPr>
          <w:rFonts w:ascii="Arial" w:hAnsi="Arial" w:cs="Arial"/>
        </w:rPr>
      </w:pPr>
      <w:r>
        <w:rPr>
          <w:rFonts w:ascii="Arial" w:hAnsi="Arial" w:cs="Arial"/>
        </w:rPr>
        <w:t>Ο συντάξας</w:t>
      </w:r>
    </w:p>
    <w:p w:rsidR="00AE609B" w:rsidRDefault="00AE609B" w:rsidP="00AE609B">
      <w:pPr>
        <w:rPr>
          <w:rFonts w:ascii="Arial" w:hAnsi="Arial" w:cs="Arial"/>
        </w:rPr>
      </w:pPr>
    </w:p>
    <w:p w:rsidR="00AE609B" w:rsidRDefault="00AE609B" w:rsidP="00AE609B">
      <w:pPr>
        <w:rPr>
          <w:rFonts w:ascii="Arial" w:hAnsi="Arial" w:cs="Arial"/>
          <w:lang w:val="en-US"/>
        </w:rPr>
      </w:pPr>
    </w:p>
    <w:p w:rsidR="00AE609B" w:rsidRDefault="00AE609B" w:rsidP="00AE609B">
      <w:pPr>
        <w:rPr>
          <w:rFonts w:ascii="Arial" w:hAnsi="Arial" w:cs="Arial"/>
          <w:lang w:val="en-US"/>
        </w:rPr>
      </w:pPr>
    </w:p>
    <w:p w:rsidR="00AE609B" w:rsidRPr="00AE609B" w:rsidRDefault="00AE609B" w:rsidP="00AE609B">
      <w:pPr>
        <w:rPr>
          <w:rFonts w:ascii="Arial" w:hAnsi="Arial" w:cs="Arial"/>
          <w:lang w:val="en-US"/>
        </w:rPr>
      </w:pPr>
    </w:p>
    <w:p w:rsidR="00AE609B" w:rsidRDefault="00AE609B" w:rsidP="00AE609B">
      <w:pPr>
        <w:rPr>
          <w:rFonts w:ascii="Arial" w:hAnsi="Arial" w:cs="Arial"/>
        </w:rPr>
      </w:pPr>
      <w:r>
        <w:rPr>
          <w:rFonts w:ascii="Arial" w:hAnsi="Arial" w:cs="Arial"/>
        </w:rPr>
        <w:t>Σπύρος Φουρνιστάκης</w:t>
      </w:r>
    </w:p>
    <w:p w:rsidR="00AE609B" w:rsidRPr="00AE609B" w:rsidRDefault="00AE609B" w:rsidP="00AE609B">
      <w:pPr>
        <w:rPr>
          <w:rFonts w:ascii="Arial" w:hAnsi="Arial" w:cs="Arial"/>
          <w:lang w:val="en-US"/>
        </w:rPr>
      </w:pPr>
      <w:r>
        <w:rPr>
          <w:rFonts w:ascii="Arial" w:hAnsi="Arial" w:cs="Arial"/>
        </w:rPr>
        <w:t>Ηλεκτρολόγος Μηχανικός</w:t>
      </w:r>
    </w:p>
    <w:p w:rsidR="00AE609B" w:rsidRDefault="00AE609B" w:rsidP="00AE609B">
      <w:pPr>
        <w:rPr>
          <w:rFonts w:ascii="Arial" w:hAnsi="Arial" w:cs="Arial"/>
        </w:rPr>
      </w:pPr>
      <w:r>
        <w:rPr>
          <w:rFonts w:ascii="Arial" w:hAnsi="Arial" w:cs="Arial"/>
        </w:rPr>
        <w:t>Ενιαία Τεχνική Υπηρεσία</w:t>
      </w:r>
    </w:p>
    <w:p w:rsidR="00AE609B" w:rsidRDefault="00AE609B" w:rsidP="00AE609B">
      <w:pPr>
        <w:rPr>
          <w:rFonts w:ascii="Arial" w:hAnsi="Arial" w:cs="Arial"/>
        </w:rPr>
      </w:pPr>
      <w:r>
        <w:rPr>
          <w:rFonts w:ascii="Arial" w:hAnsi="Arial" w:cs="Arial"/>
        </w:rPr>
        <w:t>1</w:t>
      </w:r>
      <w:r>
        <w:rPr>
          <w:rFonts w:ascii="Arial" w:hAnsi="Arial" w:cs="Arial"/>
          <w:vertAlign w:val="superscript"/>
        </w:rPr>
        <w:t>ης</w:t>
      </w:r>
      <w:r>
        <w:rPr>
          <w:rFonts w:ascii="Arial" w:hAnsi="Arial" w:cs="Arial"/>
        </w:rPr>
        <w:t xml:space="preserve"> Υγειονομικής Περιφέρειας Αττικής</w:t>
      </w:r>
    </w:p>
    <w:p w:rsidR="00C6015D" w:rsidRDefault="00C6015D" w:rsidP="0096618D">
      <w:pPr>
        <w:spacing w:after="120"/>
        <w:jc w:val="both"/>
        <w:rPr>
          <w:rFonts w:ascii="Trebuchet MS" w:hAnsi="Trebuchet MS"/>
          <w:color w:val="000000"/>
          <w:sz w:val="19"/>
          <w:szCs w:val="19"/>
          <w:shd w:val="clear" w:color="auto" w:fill="FFFFFF"/>
        </w:rPr>
      </w:pPr>
    </w:p>
    <w:sectPr w:rsidR="00C6015D" w:rsidSect="00BD5DDC">
      <w:footerReference w:type="default" r:id="rId8"/>
      <w:pgSz w:w="11906" w:h="16838"/>
      <w:pgMar w:top="1440" w:right="1558"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B3B" w:rsidRDefault="00635B3B" w:rsidP="00596B0F">
      <w:r>
        <w:separator/>
      </w:r>
    </w:p>
  </w:endnote>
  <w:endnote w:type="continuationSeparator" w:id="1">
    <w:p w:rsidR="00635B3B" w:rsidRDefault="00635B3B" w:rsidP="00596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05" w:rsidRDefault="00626F05" w:rsidP="00626F05">
    <w:pPr>
      <w:autoSpaceDE w:val="0"/>
      <w:autoSpaceDN w:val="0"/>
      <w:adjustRightInd w:val="0"/>
      <w:rPr>
        <w:rFonts w:ascii="Verdana" w:hAnsi="Verdana" w:cs="Arial"/>
        <w:b/>
        <w:bCs/>
        <w:sz w:val="16"/>
        <w:szCs w:val="16"/>
      </w:rPr>
    </w:pPr>
    <w:r>
      <w:rPr>
        <w:rFonts w:ascii="Verdana" w:hAnsi="Verdana" w:cs="Arial"/>
        <w:b/>
        <w:bCs/>
        <w:sz w:val="16"/>
        <w:szCs w:val="16"/>
      </w:rPr>
      <w:t>--------------------------------------------------------------------------------------------------------------</w:t>
    </w:r>
  </w:p>
  <w:p w:rsidR="00626F05" w:rsidRPr="00626F05" w:rsidRDefault="00626F05" w:rsidP="00626F05">
    <w:pPr>
      <w:autoSpaceDE w:val="0"/>
      <w:autoSpaceDN w:val="0"/>
      <w:adjustRightInd w:val="0"/>
      <w:rPr>
        <w:rFonts w:ascii="Verdana" w:hAnsi="Verdana" w:cs="Arial"/>
        <w:b/>
        <w:bCs/>
        <w:sz w:val="16"/>
        <w:szCs w:val="16"/>
      </w:rPr>
    </w:pPr>
    <w:r>
      <w:rPr>
        <w:rFonts w:ascii="Verdana" w:hAnsi="Verdana" w:cs="Arial"/>
        <w:b/>
        <w:bCs/>
        <w:sz w:val="16"/>
        <w:szCs w:val="16"/>
      </w:rPr>
      <w:t>Τεχνική Περιγραφή Εργασιών Διαμόρφωσης Χειρουργικής Αίθουσας Κοιδάκη</w:t>
    </w:r>
    <w:r w:rsidR="007D3850">
      <w:rPr>
        <w:rFonts w:ascii="Verdana" w:hAnsi="Verdana" w:cs="Arial"/>
        <w:b/>
        <w:bCs/>
        <w:sz w:val="16"/>
        <w:szCs w:val="16"/>
      </w:rPr>
      <w:t xml:space="preserve">         </w:t>
    </w:r>
    <w:r w:rsidR="008E4809">
      <w:rPr>
        <w:rFonts w:ascii="Verdana" w:hAnsi="Verdana" w:cs="Arial"/>
        <w:b/>
        <w:bCs/>
        <w:sz w:val="16"/>
        <w:szCs w:val="16"/>
      </w:rPr>
      <w:t xml:space="preserve">  </w:t>
    </w:r>
    <w:r w:rsidR="003061B5">
      <w:rPr>
        <w:rFonts w:ascii="Verdana" w:hAnsi="Verdana" w:cs="Arial"/>
        <w:b/>
        <w:bCs/>
        <w:sz w:val="16"/>
        <w:szCs w:val="16"/>
      </w:rPr>
      <w:t xml:space="preserve">      </w:t>
    </w:r>
    <w:r w:rsidR="008E4809">
      <w:rPr>
        <w:rFonts w:ascii="Verdana" w:hAnsi="Verdana" w:cs="Arial"/>
        <w:b/>
        <w:bCs/>
        <w:sz w:val="16"/>
        <w:szCs w:val="16"/>
      </w:rPr>
      <w:t xml:space="preserve">  </w:t>
    </w:r>
    <w:r w:rsidR="007D3850">
      <w:rPr>
        <w:rFonts w:ascii="Verdana" w:hAnsi="Verdana" w:cs="Arial"/>
        <w:b/>
        <w:bCs/>
        <w:sz w:val="16"/>
        <w:szCs w:val="16"/>
      </w:rPr>
      <w:t xml:space="preserve"> </w:t>
    </w:r>
    <w:r w:rsidR="002C3A63" w:rsidRPr="007D3850">
      <w:rPr>
        <w:rFonts w:ascii="Verdana" w:hAnsi="Verdana" w:cs="Arial"/>
        <w:b/>
        <w:bCs/>
        <w:sz w:val="16"/>
        <w:szCs w:val="16"/>
      </w:rPr>
      <w:fldChar w:fldCharType="begin"/>
    </w:r>
    <w:r w:rsidR="007D3850" w:rsidRPr="007D3850">
      <w:rPr>
        <w:rFonts w:ascii="Verdana" w:hAnsi="Verdana" w:cs="Arial"/>
        <w:b/>
        <w:bCs/>
        <w:sz w:val="16"/>
        <w:szCs w:val="16"/>
      </w:rPr>
      <w:instrText xml:space="preserve"> PAGE   \* MERGEFORMAT </w:instrText>
    </w:r>
    <w:r w:rsidR="002C3A63" w:rsidRPr="007D3850">
      <w:rPr>
        <w:rFonts w:ascii="Verdana" w:hAnsi="Verdana" w:cs="Arial"/>
        <w:b/>
        <w:bCs/>
        <w:sz w:val="16"/>
        <w:szCs w:val="16"/>
      </w:rPr>
      <w:fldChar w:fldCharType="separate"/>
    </w:r>
    <w:r w:rsidR="00AB6C83">
      <w:rPr>
        <w:rFonts w:ascii="Verdana" w:hAnsi="Verdana" w:cs="Arial"/>
        <w:b/>
        <w:bCs/>
        <w:noProof/>
        <w:sz w:val="16"/>
        <w:szCs w:val="16"/>
      </w:rPr>
      <w:t>1</w:t>
    </w:r>
    <w:r w:rsidR="002C3A63" w:rsidRPr="007D3850">
      <w:rPr>
        <w:rFonts w:ascii="Verdana" w:hAnsi="Verdana" w:cs="Arial"/>
        <w:b/>
        <w:bCs/>
        <w:sz w:val="16"/>
        <w:szCs w:val="16"/>
      </w:rPr>
      <w:fldChar w:fldCharType="end"/>
    </w:r>
    <w:r w:rsidR="003061B5">
      <w:rPr>
        <w:rFonts w:ascii="Verdana" w:hAnsi="Verdana" w:cs="Arial"/>
        <w:b/>
        <w:bCs/>
        <w:sz w:val="16"/>
        <w:szCs w:val="16"/>
      </w:rPr>
      <w:t>/19</w:t>
    </w:r>
    <w:r>
      <w:rPr>
        <w:rFonts w:ascii="Verdana" w:hAnsi="Verdana" w:cs="Arial"/>
        <w:b/>
        <w:bCs/>
        <w:sz w:val="16"/>
        <w:szCs w:val="16"/>
      </w:rPr>
      <w:t xml:space="preserve"> </w:t>
    </w:r>
  </w:p>
  <w:p w:rsidR="00626F05" w:rsidRDefault="00626F05">
    <w:pPr>
      <w:pStyle w:val="a7"/>
    </w:pPr>
  </w:p>
  <w:p w:rsidR="00626F05" w:rsidRDefault="00626F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B3B" w:rsidRDefault="00635B3B" w:rsidP="00596B0F">
      <w:r>
        <w:separator/>
      </w:r>
    </w:p>
  </w:footnote>
  <w:footnote w:type="continuationSeparator" w:id="1">
    <w:p w:rsidR="00635B3B" w:rsidRDefault="00635B3B" w:rsidP="00596B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8F6"/>
    <w:multiLevelType w:val="hybridMultilevel"/>
    <w:tmpl w:val="E5382B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640220"/>
    <w:multiLevelType w:val="hybridMultilevel"/>
    <w:tmpl w:val="6CFEE9A0"/>
    <w:lvl w:ilvl="0" w:tplc="04080001">
      <w:start w:val="1"/>
      <w:numFmt w:val="bullet"/>
      <w:lvlText w:val=""/>
      <w:lvlJc w:val="left"/>
      <w:pPr>
        <w:ind w:left="804" w:hanging="360"/>
      </w:pPr>
      <w:rPr>
        <w:rFonts w:ascii="Symbol" w:hAnsi="Symbol" w:hint="default"/>
      </w:rPr>
    </w:lvl>
    <w:lvl w:ilvl="1" w:tplc="04080003" w:tentative="1">
      <w:start w:val="1"/>
      <w:numFmt w:val="bullet"/>
      <w:lvlText w:val="o"/>
      <w:lvlJc w:val="left"/>
      <w:pPr>
        <w:ind w:left="1524" w:hanging="360"/>
      </w:pPr>
      <w:rPr>
        <w:rFonts w:ascii="Courier New" w:hAnsi="Courier New" w:cs="Courier New" w:hint="default"/>
      </w:rPr>
    </w:lvl>
    <w:lvl w:ilvl="2" w:tplc="04080005" w:tentative="1">
      <w:start w:val="1"/>
      <w:numFmt w:val="bullet"/>
      <w:lvlText w:val=""/>
      <w:lvlJc w:val="left"/>
      <w:pPr>
        <w:ind w:left="2244" w:hanging="360"/>
      </w:pPr>
      <w:rPr>
        <w:rFonts w:ascii="Wingdings" w:hAnsi="Wingdings" w:hint="default"/>
      </w:rPr>
    </w:lvl>
    <w:lvl w:ilvl="3" w:tplc="04080001" w:tentative="1">
      <w:start w:val="1"/>
      <w:numFmt w:val="bullet"/>
      <w:lvlText w:val=""/>
      <w:lvlJc w:val="left"/>
      <w:pPr>
        <w:ind w:left="2964" w:hanging="360"/>
      </w:pPr>
      <w:rPr>
        <w:rFonts w:ascii="Symbol" w:hAnsi="Symbol" w:hint="default"/>
      </w:rPr>
    </w:lvl>
    <w:lvl w:ilvl="4" w:tplc="04080003" w:tentative="1">
      <w:start w:val="1"/>
      <w:numFmt w:val="bullet"/>
      <w:lvlText w:val="o"/>
      <w:lvlJc w:val="left"/>
      <w:pPr>
        <w:ind w:left="3684" w:hanging="360"/>
      </w:pPr>
      <w:rPr>
        <w:rFonts w:ascii="Courier New" w:hAnsi="Courier New" w:cs="Courier New" w:hint="default"/>
      </w:rPr>
    </w:lvl>
    <w:lvl w:ilvl="5" w:tplc="04080005" w:tentative="1">
      <w:start w:val="1"/>
      <w:numFmt w:val="bullet"/>
      <w:lvlText w:val=""/>
      <w:lvlJc w:val="left"/>
      <w:pPr>
        <w:ind w:left="4404" w:hanging="360"/>
      </w:pPr>
      <w:rPr>
        <w:rFonts w:ascii="Wingdings" w:hAnsi="Wingdings" w:hint="default"/>
      </w:rPr>
    </w:lvl>
    <w:lvl w:ilvl="6" w:tplc="04080001" w:tentative="1">
      <w:start w:val="1"/>
      <w:numFmt w:val="bullet"/>
      <w:lvlText w:val=""/>
      <w:lvlJc w:val="left"/>
      <w:pPr>
        <w:ind w:left="5124" w:hanging="360"/>
      </w:pPr>
      <w:rPr>
        <w:rFonts w:ascii="Symbol" w:hAnsi="Symbol" w:hint="default"/>
      </w:rPr>
    </w:lvl>
    <w:lvl w:ilvl="7" w:tplc="04080003" w:tentative="1">
      <w:start w:val="1"/>
      <w:numFmt w:val="bullet"/>
      <w:lvlText w:val="o"/>
      <w:lvlJc w:val="left"/>
      <w:pPr>
        <w:ind w:left="5844" w:hanging="360"/>
      </w:pPr>
      <w:rPr>
        <w:rFonts w:ascii="Courier New" w:hAnsi="Courier New" w:cs="Courier New" w:hint="default"/>
      </w:rPr>
    </w:lvl>
    <w:lvl w:ilvl="8" w:tplc="04080005" w:tentative="1">
      <w:start w:val="1"/>
      <w:numFmt w:val="bullet"/>
      <w:lvlText w:val=""/>
      <w:lvlJc w:val="left"/>
      <w:pPr>
        <w:ind w:left="6564" w:hanging="360"/>
      </w:pPr>
      <w:rPr>
        <w:rFonts w:ascii="Wingdings" w:hAnsi="Wingdings" w:hint="default"/>
      </w:rPr>
    </w:lvl>
  </w:abstractNum>
  <w:abstractNum w:abstractNumId="2">
    <w:nsid w:val="07AB4FEF"/>
    <w:multiLevelType w:val="hybridMultilevel"/>
    <w:tmpl w:val="BB505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C26E7C"/>
    <w:multiLevelType w:val="hybridMultilevel"/>
    <w:tmpl w:val="5762E1DA"/>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C9653BB"/>
    <w:multiLevelType w:val="hybridMultilevel"/>
    <w:tmpl w:val="961C4E56"/>
    <w:lvl w:ilvl="0" w:tplc="04080011">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1D2602E2"/>
    <w:multiLevelType w:val="hybridMultilevel"/>
    <w:tmpl w:val="990849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ECB0C97"/>
    <w:multiLevelType w:val="hybridMultilevel"/>
    <w:tmpl w:val="961C4E56"/>
    <w:lvl w:ilvl="0" w:tplc="04080011">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25EC015C"/>
    <w:multiLevelType w:val="hybridMultilevel"/>
    <w:tmpl w:val="CEC29A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F477B42"/>
    <w:multiLevelType w:val="hybridMultilevel"/>
    <w:tmpl w:val="961C4E56"/>
    <w:lvl w:ilvl="0" w:tplc="04080011">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30CB1551"/>
    <w:multiLevelType w:val="hybridMultilevel"/>
    <w:tmpl w:val="031CA5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B893353"/>
    <w:multiLevelType w:val="hybridMultilevel"/>
    <w:tmpl w:val="8B5243C2"/>
    <w:lvl w:ilvl="0" w:tplc="0408000F">
      <w:start w:val="1"/>
      <w:numFmt w:val="decimal"/>
      <w:lvlText w:val="%1."/>
      <w:lvlJc w:val="left"/>
      <w:pPr>
        <w:ind w:left="3478" w:hanging="360"/>
      </w:pPr>
      <w:rPr>
        <w:rFonts w:hint="default"/>
      </w:rPr>
    </w:lvl>
    <w:lvl w:ilvl="1" w:tplc="04080019" w:tentative="1">
      <w:start w:val="1"/>
      <w:numFmt w:val="lowerLetter"/>
      <w:lvlText w:val="%2."/>
      <w:lvlJc w:val="left"/>
      <w:pPr>
        <w:ind w:left="3349" w:hanging="360"/>
      </w:pPr>
    </w:lvl>
    <w:lvl w:ilvl="2" w:tplc="0408001B" w:tentative="1">
      <w:start w:val="1"/>
      <w:numFmt w:val="lowerRoman"/>
      <w:lvlText w:val="%3."/>
      <w:lvlJc w:val="right"/>
      <w:pPr>
        <w:ind w:left="4069" w:hanging="180"/>
      </w:pPr>
    </w:lvl>
    <w:lvl w:ilvl="3" w:tplc="0408000F" w:tentative="1">
      <w:start w:val="1"/>
      <w:numFmt w:val="decimal"/>
      <w:lvlText w:val="%4."/>
      <w:lvlJc w:val="left"/>
      <w:pPr>
        <w:ind w:left="4789" w:hanging="360"/>
      </w:pPr>
    </w:lvl>
    <w:lvl w:ilvl="4" w:tplc="04080019" w:tentative="1">
      <w:start w:val="1"/>
      <w:numFmt w:val="lowerLetter"/>
      <w:lvlText w:val="%5."/>
      <w:lvlJc w:val="left"/>
      <w:pPr>
        <w:ind w:left="5509" w:hanging="360"/>
      </w:pPr>
    </w:lvl>
    <w:lvl w:ilvl="5" w:tplc="0408001B" w:tentative="1">
      <w:start w:val="1"/>
      <w:numFmt w:val="lowerRoman"/>
      <w:lvlText w:val="%6."/>
      <w:lvlJc w:val="right"/>
      <w:pPr>
        <w:ind w:left="6229" w:hanging="180"/>
      </w:pPr>
    </w:lvl>
    <w:lvl w:ilvl="6" w:tplc="0408000F" w:tentative="1">
      <w:start w:val="1"/>
      <w:numFmt w:val="decimal"/>
      <w:lvlText w:val="%7."/>
      <w:lvlJc w:val="left"/>
      <w:pPr>
        <w:ind w:left="6949" w:hanging="360"/>
      </w:pPr>
    </w:lvl>
    <w:lvl w:ilvl="7" w:tplc="04080019" w:tentative="1">
      <w:start w:val="1"/>
      <w:numFmt w:val="lowerLetter"/>
      <w:lvlText w:val="%8."/>
      <w:lvlJc w:val="left"/>
      <w:pPr>
        <w:ind w:left="7669" w:hanging="360"/>
      </w:pPr>
    </w:lvl>
    <w:lvl w:ilvl="8" w:tplc="0408001B" w:tentative="1">
      <w:start w:val="1"/>
      <w:numFmt w:val="lowerRoman"/>
      <w:lvlText w:val="%9."/>
      <w:lvlJc w:val="right"/>
      <w:pPr>
        <w:ind w:left="8389" w:hanging="180"/>
      </w:pPr>
    </w:lvl>
  </w:abstractNum>
  <w:abstractNum w:abstractNumId="11">
    <w:nsid w:val="41BA468F"/>
    <w:multiLevelType w:val="hybridMultilevel"/>
    <w:tmpl w:val="1ECA8D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1BE49CB"/>
    <w:multiLevelType w:val="hybridMultilevel"/>
    <w:tmpl w:val="5E626F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60715F"/>
    <w:multiLevelType w:val="hybridMultilevel"/>
    <w:tmpl w:val="5B9E477A"/>
    <w:lvl w:ilvl="0" w:tplc="CAC8E784">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D4A57DA"/>
    <w:multiLevelType w:val="hybridMultilevel"/>
    <w:tmpl w:val="21CCE7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2C17D86"/>
    <w:multiLevelType w:val="hybridMultilevel"/>
    <w:tmpl w:val="056686EC"/>
    <w:lvl w:ilvl="0" w:tplc="5B44D63A">
      <w:start w:val="1"/>
      <w:numFmt w:val="decimal"/>
      <w:lvlText w:val="%1."/>
      <w:lvlJc w:val="left"/>
      <w:pPr>
        <w:ind w:left="720" w:hanging="360"/>
      </w:pPr>
      <w:rPr>
        <w:rFonts w:ascii="Verdana" w:hAnsi="Verdana" w:cs="Arial" w:hint="default"/>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BE40BB3"/>
    <w:multiLevelType w:val="hybridMultilevel"/>
    <w:tmpl w:val="E2E4DE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42F363E"/>
    <w:multiLevelType w:val="hybridMultilevel"/>
    <w:tmpl w:val="45DA1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D42561F"/>
    <w:multiLevelType w:val="hybridMultilevel"/>
    <w:tmpl w:val="3AC02E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FE74FA0"/>
    <w:multiLevelType w:val="hybridMultilevel"/>
    <w:tmpl w:val="E14A81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43D1A19"/>
    <w:multiLevelType w:val="hybridMultilevel"/>
    <w:tmpl w:val="961C4E56"/>
    <w:lvl w:ilvl="0" w:tplc="04080011">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nsid w:val="76A611DD"/>
    <w:multiLevelType w:val="hybridMultilevel"/>
    <w:tmpl w:val="F95A90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85F1F6C"/>
    <w:multiLevelType w:val="hybridMultilevel"/>
    <w:tmpl w:val="90A82310"/>
    <w:lvl w:ilvl="0" w:tplc="0408000F">
      <w:start w:val="1"/>
      <w:numFmt w:val="decimal"/>
      <w:lvlText w:val="%1."/>
      <w:lvlJc w:val="left"/>
      <w:pPr>
        <w:ind w:left="3338" w:hanging="360"/>
      </w:pPr>
      <w:rPr>
        <w:rFonts w:hint="default"/>
      </w:rPr>
    </w:lvl>
    <w:lvl w:ilvl="1" w:tplc="04080019" w:tentative="1">
      <w:start w:val="1"/>
      <w:numFmt w:val="lowerLetter"/>
      <w:lvlText w:val="%2."/>
      <w:lvlJc w:val="left"/>
      <w:pPr>
        <w:ind w:left="4058" w:hanging="360"/>
      </w:pPr>
    </w:lvl>
    <w:lvl w:ilvl="2" w:tplc="0408001B" w:tentative="1">
      <w:start w:val="1"/>
      <w:numFmt w:val="lowerRoman"/>
      <w:lvlText w:val="%3."/>
      <w:lvlJc w:val="right"/>
      <w:pPr>
        <w:ind w:left="4778" w:hanging="180"/>
      </w:pPr>
    </w:lvl>
    <w:lvl w:ilvl="3" w:tplc="0408000F" w:tentative="1">
      <w:start w:val="1"/>
      <w:numFmt w:val="decimal"/>
      <w:lvlText w:val="%4."/>
      <w:lvlJc w:val="left"/>
      <w:pPr>
        <w:ind w:left="5498" w:hanging="360"/>
      </w:pPr>
    </w:lvl>
    <w:lvl w:ilvl="4" w:tplc="04080019" w:tentative="1">
      <w:start w:val="1"/>
      <w:numFmt w:val="lowerLetter"/>
      <w:lvlText w:val="%5."/>
      <w:lvlJc w:val="left"/>
      <w:pPr>
        <w:ind w:left="6218" w:hanging="360"/>
      </w:pPr>
    </w:lvl>
    <w:lvl w:ilvl="5" w:tplc="0408001B" w:tentative="1">
      <w:start w:val="1"/>
      <w:numFmt w:val="lowerRoman"/>
      <w:lvlText w:val="%6."/>
      <w:lvlJc w:val="right"/>
      <w:pPr>
        <w:ind w:left="6938" w:hanging="180"/>
      </w:pPr>
    </w:lvl>
    <w:lvl w:ilvl="6" w:tplc="0408000F" w:tentative="1">
      <w:start w:val="1"/>
      <w:numFmt w:val="decimal"/>
      <w:lvlText w:val="%7."/>
      <w:lvlJc w:val="left"/>
      <w:pPr>
        <w:ind w:left="7658" w:hanging="360"/>
      </w:pPr>
    </w:lvl>
    <w:lvl w:ilvl="7" w:tplc="04080019" w:tentative="1">
      <w:start w:val="1"/>
      <w:numFmt w:val="lowerLetter"/>
      <w:lvlText w:val="%8."/>
      <w:lvlJc w:val="left"/>
      <w:pPr>
        <w:ind w:left="8378" w:hanging="360"/>
      </w:pPr>
    </w:lvl>
    <w:lvl w:ilvl="8" w:tplc="0408001B" w:tentative="1">
      <w:start w:val="1"/>
      <w:numFmt w:val="lowerRoman"/>
      <w:lvlText w:val="%9."/>
      <w:lvlJc w:val="right"/>
      <w:pPr>
        <w:ind w:left="9098" w:hanging="180"/>
      </w:pPr>
    </w:lvl>
  </w:abstractNum>
  <w:abstractNum w:abstractNumId="23">
    <w:nsid w:val="7A596EEA"/>
    <w:multiLevelType w:val="hybridMultilevel"/>
    <w:tmpl w:val="559A7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FB63572"/>
    <w:multiLevelType w:val="hybridMultilevel"/>
    <w:tmpl w:val="29002C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
  </w:num>
  <w:num w:numId="4">
    <w:abstractNumId w:val="6"/>
  </w:num>
  <w:num w:numId="5">
    <w:abstractNumId w:val="8"/>
  </w:num>
  <w:num w:numId="6">
    <w:abstractNumId w:val="22"/>
  </w:num>
  <w:num w:numId="7">
    <w:abstractNumId w:val="11"/>
  </w:num>
  <w:num w:numId="8">
    <w:abstractNumId w:val="7"/>
  </w:num>
  <w:num w:numId="9">
    <w:abstractNumId w:val="3"/>
  </w:num>
  <w:num w:numId="10">
    <w:abstractNumId w:val="21"/>
  </w:num>
  <w:num w:numId="11">
    <w:abstractNumId w:val="5"/>
  </w:num>
  <w:num w:numId="12">
    <w:abstractNumId w:val="23"/>
  </w:num>
  <w:num w:numId="13">
    <w:abstractNumId w:val="19"/>
  </w:num>
  <w:num w:numId="14">
    <w:abstractNumId w:val="12"/>
  </w:num>
  <w:num w:numId="15">
    <w:abstractNumId w:val="17"/>
  </w:num>
  <w:num w:numId="16">
    <w:abstractNumId w:val="18"/>
  </w:num>
  <w:num w:numId="17">
    <w:abstractNumId w:val="16"/>
  </w:num>
  <w:num w:numId="18">
    <w:abstractNumId w:val="24"/>
  </w:num>
  <w:num w:numId="19">
    <w:abstractNumId w:val="9"/>
  </w:num>
  <w:num w:numId="20">
    <w:abstractNumId w:val="0"/>
  </w:num>
  <w:num w:numId="21">
    <w:abstractNumId w:val="10"/>
  </w:num>
  <w:num w:numId="22">
    <w:abstractNumId w:val="2"/>
  </w:num>
  <w:num w:numId="23">
    <w:abstractNumId w:val="14"/>
  </w:num>
  <w:num w:numId="24">
    <w:abstractNumId w:val="13"/>
  </w:num>
  <w:num w:numId="25">
    <w:abstractNumId w:val="15"/>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32770"/>
  </w:hdrShapeDefaults>
  <w:footnotePr>
    <w:footnote w:id="0"/>
    <w:footnote w:id="1"/>
  </w:footnotePr>
  <w:endnotePr>
    <w:endnote w:id="0"/>
    <w:endnote w:id="1"/>
  </w:endnotePr>
  <w:compat/>
  <w:rsids>
    <w:rsidRoot w:val="00F752A8"/>
    <w:rsid w:val="00001702"/>
    <w:rsid w:val="000121CA"/>
    <w:rsid w:val="00013CB2"/>
    <w:rsid w:val="000203D8"/>
    <w:rsid w:val="00026108"/>
    <w:rsid w:val="0003407B"/>
    <w:rsid w:val="000371CF"/>
    <w:rsid w:val="00042981"/>
    <w:rsid w:val="000473D9"/>
    <w:rsid w:val="00056C65"/>
    <w:rsid w:val="00064949"/>
    <w:rsid w:val="00092F47"/>
    <w:rsid w:val="000A2218"/>
    <w:rsid w:val="000A6FB4"/>
    <w:rsid w:val="000A7D2B"/>
    <w:rsid w:val="000B02DC"/>
    <w:rsid w:val="000B27C7"/>
    <w:rsid w:val="000D1579"/>
    <w:rsid w:val="000E0052"/>
    <w:rsid w:val="000F7F61"/>
    <w:rsid w:val="001005CA"/>
    <w:rsid w:val="00100A78"/>
    <w:rsid w:val="001014F4"/>
    <w:rsid w:val="001116D1"/>
    <w:rsid w:val="00130A33"/>
    <w:rsid w:val="00141DFE"/>
    <w:rsid w:val="00163285"/>
    <w:rsid w:val="00181AFC"/>
    <w:rsid w:val="001866CC"/>
    <w:rsid w:val="00190927"/>
    <w:rsid w:val="001A2B33"/>
    <w:rsid w:val="001A55DF"/>
    <w:rsid w:val="001A5626"/>
    <w:rsid w:val="001C5C63"/>
    <w:rsid w:val="001C61F3"/>
    <w:rsid w:val="001E59EF"/>
    <w:rsid w:val="001F3197"/>
    <w:rsid w:val="00216F78"/>
    <w:rsid w:val="00222BA5"/>
    <w:rsid w:val="00244249"/>
    <w:rsid w:val="002450AB"/>
    <w:rsid w:val="002B07D1"/>
    <w:rsid w:val="002B2C98"/>
    <w:rsid w:val="002C3A63"/>
    <w:rsid w:val="002D1589"/>
    <w:rsid w:val="002D1F0E"/>
    <w:rsid w:val="002D49F3"/>
    <w:rsid w:val="002E2EAB"/>
    <w:rsid w:val="003061B5"/>
    <w:rsid w:val="003066CA"/>
    <w:rsid w:val="00325FAD"/>
    <w:rsid w:val="003310CD"/>
    <w:rsid w:val="00360504"/>
    <w:rsid w:val="00370C52"/>
    <w:rsid w:val="00396106"/>
    <w:rsid w:val="00396682"/>
    <w:rsid w:val="003A3180"/>
    <w:rsid w:val="003B3407"/>
    <w:rsid w:val="003C4E46"/>
    <w:rsid w:val="003C7327"/>
    <w:rsid w:val="003D166E"/>
    <w:rsid w:val="003D1F98"/>
    <w:rsid w:val="003D6062"/>
    <w:rsid w:val="003E3F00"/>
    <w:rsid w:val="003E6E11"/>
    <w:rsid w:val="00405CF7"/>
    <w:rsid w:val="00411A11"/>
    <w:rsid w:val="00422BF8"/>
    <w:rsid w:val="004259FB"/>
    <w:rsid w:val="00434311"/>
    <w:rsid w:val="004458A8"/>
    <w:rsid w:val="00454BFD"/>
    <w:rsid w:val="004742E7"/>
    <w:rsid w:val="00476A7D"/>
    <w:rsid w:val="00480213"/>
    <w:rsid w:val="004811E3"/>
    <w:rsid w:val="00483617"/>
    <w:rsid w:val="0049775F"/>
    <w:rsid w:val="004A2F2A"/>
    <w:rsid w:val="004B4A6F"/>
    <w:rsid w:val="00502855"/>
    <w:rsid w:val="00506D7E"/>
    <w:rsid w:val="00515622"/>
    <w:rsid w:val="00516EB2"/>
    <w:rsid w:val="00533C46"/>
    <w:rsid w:val="00540CB3"/>
    <w:rsid w:val="005423C0"/>
    <w:rsid w:val="00542401"/>
    <w:rsid w:val="0055316A"/>
    <w:rsid w:val="00553369"/>
    <w:rsid w:val="005612C7"/>
    <w:rsid w:val="005621A5"/>
    <w:rsid w:val="005659C8"/>
    <w:rsid w:val="00566F09"/>
    <w:rsid w:val="00596B0F"/>
    <w:rsid w:val="005E1A78"/>
    <w:rsid w:val="005E6750"/>
    <w:rsid w:val="005F022F"/>
    <w:rsid w:val="00601F21"/>
    <w:rsid w:val="00605334"/>
    <w:rsid w:val="0061720D"/>
    <w:rsid w:val="0062329A"/>
    <w:rsid w:val="00626F05"/>
    <w:rsid w:val="00635B3B"/>
    <w:rsid w:val="0063645F"/>
    <w:rsid w:val="0064031A"/>
    <w:rsid w:val="00644C5E"/>
    <w:rsid w:val="006542C7"/>
    <w:rsid w:val="00654F30"/>
    <w:rsid w:val="00656BBC"/>
    <w:rsid w:val="006616FA"/>
    <w:rsid w:val="006632C3"/>
    <w:rsid w:val="006636F3"/>
    <w:rsid w:val="00665441"/>
    <w:rsid w:val="00671186"/>
    <w:rsid w:val="00673018"/>
    <w:rsid w:val="006753DA"/>
    <w:rsid w:val="006760B1"/>
    <w:rsid w:val="00693804"/>
    <w:rsid w:val="006A48D6"/>
    <w:rsid w:val="006D2386"/>
    <w:rsid w:val="006F1F70"/>
    <w:rsid w:val="006F2570"/>
    <w:rsid w:val="00703040"/>
    <w:rsid w:val="00707EE3"/>
    <w:rsid w:val="00717196"/>
    <w:rsid w:val="00723F70"/>
    <w:rsid w:val="0073009F"/>
    <w:rsid w:val="00746C92"/>
    <w:rsid w:val="00760C17"/>
    <w:rsid w:val="0076375F"/>
    <w:rsid w:val="00763844"/>
    <w:rsid w:val="007677D1"/>
    <w:rsid w:val="00784289"/>
    <w:rsid w:val="00790198"/>
    <w:rsid w:val="007A4959"/>
    <w:rsid w:val="007A6305"/>
    <w:rsid w:val="007B2F21"/>
    <w:rsid w:val="007B7815"/>
    <w:rsid w:val="007C0ECF"/>
    <w:rsid w:val="007C6BF0"/>
    <w:rsid w:val="007D2604"/>
    <w:rsid w:val="007D3850"/>
    <w:rsid w:val="007D614A"/>
    <w:rsid w:val="007F14F0"/>
    <w:rsid w:val="007F70A4"/>
    <w:rsid w:val="007F7A54"/>
    <w:rsid w:val="0080624D"/>
    <w:rsid w:val="008159F7"/>
    <w:rsid w:val="00816DA7"/>
    <w:rsid w:val="00820F0F"/>
    <w:rsid w:val="008376C4"/>
    <w:rsid w:val="00841AF3"/>
    <w:rsid w:val="0084465A"/>
    <w:rsid w:val="00857EDC"/>
    <w:rsid w:val="00864DC4"/>
    <w:rsid w:val="0086690D"/>
    <w:rsid w:val="0087312F"/>
    <w:rsid w:val="00873326"/>
    <w:rsid w:val="008748B9"/>
    <w:rsid w:val="00897B60"/>
    <w:rsid w:val="008A1123"/>
    <w:rsid w:val="008B7FD5"/>
    <w:rsid w:val="008C4D69"/>
    <w:rsid w:val="008D12FD"/>
    <w:rsid w:val="008E2D9D"/>
    <w:rsid w:val="008E32DB"/>
    <w:rsid w:val="008E4809"/>
    <w:rsid w:val="008E52C9"/>
    <w:rsid w:val="008F3DF8"/>
    <w:rsid w:val="00903E54"/>
    <w:rsid w:val="00930EB4"/>
    <w:rsid w:val="009326DE"/>
    <w:rsid w:val="0096618D"/>
    <w:rsid w:val="00985532"/>
    <w:rsid w:val="009936A6"/>
    <w:rsid w:val="009972BB"/>
    <w:rsid w:val="009A280B"/>
    <w:rsid w:val="009C087D"/>
    <w:rsid w:val="009D552A"/>
    <w:rsid w:val="009E11AD"/>
    <w:rsid w:val="009E3EB0"/>
    <w:rsid w:val="009F045B"/>
    <w:rsid w:val="009F0616"/>
    <w:rsid w:val="009F1975"/>
    <w:rsid w:val="00A0303F"/>
    <w:rsid w:val="00A23ADC"/>
    <w:rsid w:val="00A60B53"/>
    <w:rsid w:val="00A615D6"/>
    <w:rsid w:val="00A65839"/>
    <w:rsid w:val="00A666BB"/>
    <w:rsid w:val="00A735F1"/>
    <w:rsid w:val="00A77D06"/>
    <w:rsid w:val="00AB0A77"/>
    <w:rsid w:val="00AB4F8C"/>
    <w:rsid w:val="00AB69FD"/>
    <w:rsid w:val="00AB6C83"/>
    <w:rsid w:val="00AD37A1"/>
    <w:rsid w:val="00AD614F"/>
    <w:rsid w:val="00AE5F79"/>
    <w:rsid w:val="00AE609B"/>
    <w:rsid w:val="00AE7926"/>
    <w:rsid w:val="00AF1D29"/>
    <w:rsid w:val="00AF6165"/>
    <w:rsid w:val="00B02058"/>
    <w:rsid w:val="00B06122"/>
    <w:rsid w:val="00B16E69"/>
    <w:rsid w:val="00B333FB"/>
    <w:rsid w:val="00B34D3C"/>
    <w:rsid w:val="00B566FA"/>
    <w:rsid w:val="00B62485"/>
    <w:rsid w:val="00B65904"/>
    <w:rsid w:val="00B73FAE"/>
    <w:rsid w:val="00B75B05"/>
    <w:rsid w:val="00B7640A"/>
    <w:rsid w:val="00B918EC"/>
    <w:rsid w:val="00BB4F14"/>
    <w:rsid w:val="00BB5778"/>
    <w:rsid w:val="00BC64EA"/>
    <w:rsid w:val="00BD5DDC"/>
    <w:rsid w:val="00BE728F"/>
    <w:rsid w:val="00BF232F"/>
    <w:rsid w:val="00BF4D61"/>
    <w:rsid w:val="00BF5CCF"/>
    <w:rsid w:val="00C12F5C"/>
    <w:rsid w:val="00C13ECF"/>
    <w:rsid w:val="00C16479"/>
    <w:rsid w:val="00C21FF7"/>
    <w:rsid w:val="00C274E9"/>
    <w:rsid w:val="00C41E1F"/>
    <w:rsid w:val="00C6015D"/>
    <w:rsid w:val="00C81967"/>
    <w:rsid w:val="00C93769"/>
    <w:rsid w:val="00C93E80"/>
    <w:rsid w:val="00CA452C"/>
    <w:rsid w:val="00CB3F3C"/>
    <w:rsid w:val="00CC3AB3"/>
    <w:rsid w:val="00CC4645"/>
    <w:rsid w:val="00CD64EB"/>
    <w:rsid w:val="00CE52A1"/>
    <w:rsid w:val="00D06381"/>
    <w:rsid w:val="00D114D4"/>
    <w:rsid w:val="00D17137"/>
    <w:rsid w:val="00D17246"/>
    <w:rsid w:val="00D2440D"/>
    <w:rsid w:val="00D2520E"/>
    <w:rsid w:val="00D41A7F"/>
    <w:rsid w:val="00D439CF"/>
    <w:rsid w:val="00D53522"/>
    <w:rsid w:val="00D616FF"/>
    <w:rsid w:val="00D831D1"/>
    <w:rsid w:val="00DB1547"/>
    <w:rsid w:val="00DB5598"/>
    <w:rsid w:val="00DB5F33"/>
    <w:rsid w:val="00DC5ACE"/>
    <w:rsid w:val="00DD64D9"/>
    <w:rsid w:val="00DE2675"/>
    <w:rsid w:val="00DF461B"/>
    <w:rsid w:val="00E00226"/>
    <w:rsid w:val="00E055C5"/>
    <w:rsid w:val="00E207EA"/>
    <w:rsid w:val="00E23EF6"/>
    <w:rsid w:val="00E30C16"/>
    <w:rsid w:val="00E51B1F"/>
    <w:rsid w:val="00E97982"/>
    <w:rsid w:val="00EA6728"/>
    <w:rsid w:val="00EA7E70"/>
    <w:rsid w:val="00EB0893"/>
    <w:rsid w:val="00EB49C0"/>
    <w:rsid w:val="00EC73DA"/>
    <w:rsid w:val="00ED37F2"/>
    <w:rsid w:val="00F04280"/>
    <w:rsid w:val="00F17443"/>
    <w:rsid w:val="00F17D74"/>
    <w:rsid w:val="00F334E9"/>
    <w:rsid w:val="00F36262"/>
    <w:rsid w:val="00F37F5A"/>
    <w:rsid w:val="00F413FC"/>
    <w:rsid w:val="00F42716"/>
    <w:rsid w:val="00F44A2C"/>
    <w:rsid w:val="00F56D55"/>
    <w:rsid w:val="00F63DA8"/>
    <w:rsid w:val="00F73B62"/>
    <w:rsid w:val="00F752A8"/>
    <w:rsid w:val="00FA71E7"/>
    <w:rsid w:val="00FB28E4"/>
    <w:rsid w:val="00FB3649"/>
    <w:rsid w:val="00FD4FCE"/>
    <w:rsid w:val="00FE1E37"/>
    <w:rsid w:val="00FE59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2A8"/>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F752A8"/>
    <w:pPr>
      <w:keepNext/>
      <w:outlineLvl w:val="0"/>
    </w:pPr>
    <w:rPr>
      <w:rFonts w:ascii="Arial" w:hAnsi="Arial"/>
      <w:i/>
      <w:szCs w:val="20"/>
      <w:lang w:eastAsia="en-US"/>
    </w:rPr>
  </w:style>
  <w:style w:type="paragraph" w:styleId="2">
    <w:name w:val="heading 2"/>
    <w:basedOn w:val="a"/>
    <w:next w:val="a"/>
    <w:link w:val="2Char"/>
    <w:uiPriority w:val="9"/>
    <w:unhideWhenUsed/>
    <w:qFormat/>
    <w:rsid w:val="003066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semiHidden/>
    <w:unhideWhenUsed/>
    <w:qFormat/>
    <w:rsid w:val="00C274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752A8"/>
    <w:rPr>
      <w:rFonts w:ascii="Arial" w:eastAsia="Times New Roman" w:hAnsi="Arial" w:cs="Times New Roman"/>
      <w:i/>
      <w:sz w:val="24"/>
      <w:szCs w:val="20"/>
    </w:rPr>
  </w:style>
  <w:style w:type="paragraph" w:styleId="a3">
    <w:name w:val="header"/>
    <w:basedOn w:val="a"/>
    <w:link w:val="Char"/>
    <w:uiPriority w:val="99"/>
    <w:unhideWhenUsed/>
    <w:rsid w:val="00F752A8"/>
    <w:pPr>
      <w:tabs>
        <w:tab w:val="center" w:pos="4153"/>
        <w:tab w:val="right" w:pos="8306"/>
      </w:tabs>
    </w:pPr>
  </w:style>
  <w:style w:type="character" w:customStyle="1" w:styleId="Char">
    <w:name w:val="Κεφαλίδα Char"/>
    <w:basedOn w:val="a0"/>
    <w:link w:val="a3"/>
    <w:uiPriority w:val="99"/>
    <w:rsid w:val="00F752A8"/>
    <w:rPr>
      <w:rFonts w:ascii="Times New Roman" w:eastAsia="Times New Roman" w:hAnsi="Times New Roman" w:cs="Times New Roman"/>
      <w:sz w:val="24"/>
      <w:szCs w:val="24"/>
      <w:lang w:eastAsia="el-GR"/>
    </w:rPr>
  </w:style>
  <w:style w:type="paragraph" w:styleId="a4">
    <w:name w:val="List Paragraph"/>
    <w:basedOn w:val="a"/>
    <w:uiPriority w:val="34"/>
    <w:qFormat/>
    <w:rsid w:val="00693804"/>
    <w:pPr>
      <w:ind w:left="720"/>
      <w:contextualSpacing/>
    </w:pPr>
  </w:style>
  <w:style w:type="paragraph" w:styleId="Web">
    <w:name w:val="Normal (Web)"/>
    <w:basedOn w:val="a"/>
    <w:uiPriority w:val="99"/>
    <w:unhideWhenUsed/>
    <w:rsid w:val="00CB3F3C"/>
    <w:pPr>
      <w:spacing w:before="100" w:beforeAutospacing="1" w:after="100" w:afterAutospacing="1"/>
    </w:pPr>
  </w:style>
  <w:style w:type="paragraph" w:styleId="a5">
    <w:name w:val="No Spacing"/>
    <w:uiPriority w:val="1"/>
    <w:qFormat/>
    <w:rsid w:val="00434311"/>
    <w:pPr>
      <w:spacing w:after="0" w:line="240" w:lineRule="auto"/>
    </w:pPr>
  </w:style>
  <w:style w:type="table" w:styleId="a6">
    <w:name w:val="Table Grid"/>
    <w:basedOn w:val="a1"/>
    <w:uiPriority w:val="59"/>
    <w:rsid w:val="00AE79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Επικεφαλίδα 4 Char"/>
    <w:basedOn w:val="a0"/>
    <w:link w:val="4"/>
    <w:uiPriority w:val="9"/>
    <w:semiHidden/>
    <w:rsid w:val="00C274E9"/>
    <w:rPr>
      <w:rFonts w:asciiTheme="majorHAnsi" w:eastAsiaTheme="majorEastAsia" w:hAnsiTheme="majorHAnsi" w:cstheme="majorBidi"/>
      <w:b/>
      <w:bCs/>
      <w:i/>
      <w:iCs/>
      <w:color w:val="4F81BD" w:themeColor="accent1"/>
      <w:sz w:val="24"/>
      <w:szCs w:val="24"/>
      <w:lang w:eastAsia="el-GR"/>
    </w:rPr>
  </w:style>
  <w:style w:type="character" w:customStyle="1" w:styleId="2Char">
    <w:name w:val="Επικεφαλίδα 2 Char"/>
    <w:basedOn w:val="a0"/>
    <w:link w:val="2"/>
    <w:uiPriority w:val="9"/>
    <w:rsid w:val="003066CA"/>
    <w:rPr>
      <w:rFonts w:asciiTheme="majorHAnsi" w:eastAsiaTheme="majorEastAsia" w:hAnsiTheme="majorHAnsi" w:cstheme="majorBidi"/>
      <w:b/>
      <w:bCs/>
      <w:color w:val="4F81BD" w:themeColor="accent1"/>
      <w:sz w:val="26"/>
      <w:szCs w:val="26"/>
      <w:lang w:eastAsia="el-GR"/>
    </w:rPr>
  </w:style>
  <w:style w:type="character" w:customStyle="1" w:styleId="apple-converted-space">
    <w:name w:val="apple-converted-space"/>
    <w:basedOn w:val="a0"/>
    <w:rsid w:val="00AF1D29"/>
  </w:style>
  <w:style w:type="paragraph" w:customStyle="1" w:styleId="Default">
    <w:name w:val="Default"/>
    <w:rsid w:val="008E2D9D"/>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7">
    <w:name w:val="footer"/>
    <w:basedOn w:val="a"/>
    <w:link w:val="Char0"/>
    <w:uiPriority w:val="99"/>
    <w:unhideWhenUsed/>
    <w:rsid w:val="00596B0F"/>
    <w:pPr>
      <w:tabs>
        <w:tab w:val="center" w:pos="4153"/>
        <w:tab w:val="right" w:pos="8306"/>
      </w:tabs>
    </w:pPr>
  </w:style>
  <w:style w:type="character" w:customStyle="1" w:styleId="Char0">
    <w:name w:val="Υποσέλιδο Char"/>
    <w:basedOn w:val="a0"/>
    <w:link w:val="a7"/>
    <w:uiPriority w:val="99"/>
    <w:rsid w:val="00596B0F"/>
    <w:rPr>
      <w:rFonts w:ascii="Times New Roman" w:eastAsia="Times New Roman" w:hAnsi="Times New Roman" w:cs="Times New Roman"/>
      <w:sz w:val="24"/>
      <w:szCs w:val="24"/>
      <w:lang w:eastAsia="el-GR"/>
    </w:rPr>
  </w:style>
  <w:style w:type="paragraph" w:styleId="a8">
    <w:name w:val="Balloon Text"/>
    <w:basedOn w:val="a"/>
    <w:link w:val="Char1"/>
    <w:uiPriority w:val="99"/>
    <w:semiHidden/>
    <w:unhideWhenUsed/>
    <w:rsid w:val="00626F05"/>
    <w:rPr>
      <w:rFonts w:ascii="Tahoma" w:hAnsi="Tahoma" w:cs="Tahoma"/>
      <w:sz w:val="16"/>
      <w:szCs w:val="16"/>
    </w:rPr>
  </w:style>
  <w:style w:type="character" w:customStyle="1" w:styleId="Char1">
    <w:name w:val="Κείμενο πλαισίου Char"/>
    <w:basedOn w:val="a0"/>
    <w:link w:val="a8"/>
    <w:uiPriority w:val="99"/>
    <w:semiHidden/>
    <w:rsid w:val="00626F05"/>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56822565">
      <w:bodyDiv w:val="1"/>
      <w:marLeft w:val="0"/>
      <w:marRight w:val="0"/>
      <w:marTop w:val="0"/>
      <w:marBottom w:val="0"/>
      <w:divBdr>
        <w:top w:val="none" w:sz="0" w:space="0" w:color="auto"/>
        <w:left w:val="none" w:sz="0" w:space="0" w:color="auto"/>
        <w:bottom w:val="none" w:sz="0" w:space="0" w:color="auto"/>
        <w:right w:val="none" w:sz="0" w:space="0" w:color="auto"/>
      </w:divBdr>
    </w:div>
    <w:div w:id="82578142">
      <w:bodyDiv w:val="1"/>
      <w:marLeft w:val="0"/>
      <w:marRight w:val="0"/>
      <w:marTop w:val="0"/>
      <w:marBottom w:val="0"/>
      <w:divBdr>
        <w:top w:val="none" w:sz="0" w:space="0" w:color="auto"/>
        <w:left w:val="none" w:sz="0" w:space="0" w:color="auto"/>
        <w:bottom w:val="none" w:sz="0" w:space="0" w:color="auto"/>
        <w:right w:val="none" w:sz="0" w:space="0" w:color="auto"/>
      </w:divBdr>
    </w:div>
    <w:div w:id="477578711">
      <w:bodyDiv w:val="1"/>
      <w:marLeft w:val="0"/>
      <w:marRight w:val="0"/>
      <w:marTop w:val="0"/>
      <w:marBottom w:val="0"/>
      <w:divBdr>
        <w:top w:val="none" w:sz="0" w:space="0" w:color="auto"/>
        <w:left w:val="none" w:sz="0" w:space="0" w:color="auto"/>
        <w:bottom w:val="none" w:sz="0" w:space="0" w:color="auto"/>
        <w:right w:val="none" w:sz="0" w:space="0" w:color="auto"/>
      </w:divBdr>
    </w:div>
    <w:div w:id="498080098">
      <w:bodyDiv w:val="1"/>
      <w:marLeft w:val="0"/>
      <w:marRight w:val="0"/>
      <w:marTop w:val="0"/>
      <w:marBottom w:val="0"/>
      <w:divBdr>
        <w:top w:val="none" w:sz="0" w:space="0" w:color="auto"/>
        <w:left w:val="none" w:sz="0" w:space="0" w:color="auto"/>
        <w:bottom w:val="none" w:sz="0" w:space="0" w:color="auto"/>
        <w:right w:val="none" w:sz="0" w:space="0" w:color="auto"/>
      </w:divBdr>
    </w:div>
    <w:div w:id="636645507">
      <w:bodyDiv w:val="1"/>
      <w:marLeft w:val="0"/>
      <w:marRight w:val="0"/>
      <w:marTop w:val="0"/>
      <w:marBottom w:val="0"/>
      <w:divBdr>
        <w:top w:val="none" w:sz="0" w:space="0" w:color="auto"/>
        <w:left w:val="none" w:sz="0" w:space="0" w:color="auto"/>
        <w:bottom w:val="none" w:sz="0" w:space="0" w:color="auto"/>
        <w:right w:val="none" w:sz="0" w:space="0" w:color="auto"/>
      </w:divBdr>
    </w:div>
    <w:div w:id="735976557">
      <w:bodyDiv w:val="1"/>
      <w:marLeft w:val="0"/>
      <w:marRight w:val="0"/>
      <w:marTop w:val="0"/>
      <w:marBottom w:val="0"/>
      <w:divBdr>
        <w:top w:val="none" w:sz="0" w:space="0" w:color="auto"/>
        <w:left w:val="none" w:sz="0" w:space="0" w:color="auto"/>
        <w:bottom w:val="none" w:sz="0" w:space="0" w:color="auto"/>
        <w:right w:val="none" w:sz="0" w:space="0" w:color="auto"/>
      </w:divBdr>
    </w:div>
    <w:div w:id="1006789610">
      <w:bodyDiv w:val="1"/>
      <w:marLeft w:val="0"/>
      <w:marRight w:val="0"/>
      <w:marTop w:val="0"/>
      <w:marBottom w:val="0"/>
      <w:divBdr>
        <w:top w:val="none" w:sz="0" w:space="0" w:color="auto"/>
        <w:left w:val="none" w:sz="0" w:space="0" w:color="auto"/>
        <w:bottom w:val="none" w:sz="0" w:space="0" w:color="auto"/>
        <w:right w:val="none" w:sz="0" w:space="0" w:color="auto"/>
      </w:divBdr>
    </w:div>
    <w:div w:id="1148936007">
      <w:bodyDiv w:val="1"/>
      <w:marLeft w:val="0"/>
      <w:marRight w:val="0"/>
      <w:marTop w:val="0"/>
      <w:marBottom w:val="0"/>
      <w:divBdr>
        <w:top w:val="none" w:sz="0" w:space="0" w:color="auto"/>
        <w:left w:val="none" w:sz="0" w:space="0" w:color="auto"/>
        <w:bottom w:val="none" w:sz="0" w:space="0" w:color="auto"/>
        <w:right w:val="none" w:sz="0" w:space="0" w:color="auto"/>
      </w:divBdr>
    </w:div>
    <w:div w:id="1371492378">
      <w:bodyDiv w:val="1"/>
      <w:marLeft w:val="0"/>
      <w:marRight w:val="0"/>
      <w:marTop w:val="0"/>
      <w:marBottom w:val="0"/>
      <w:divBdr>
        <w:top w:val="none" w:sz="0" w:space="0" w:color="auto"/>
        <w:left w:val="none" w:sz="0" w:space="0" w:color="auto"/>
        <w:bottom w:val="none" w:sz="0" w:space="0" w:color="auto"/>
        <w:right w:val="none" w:sz="0" w:space="0" w:color="auto"/>
      </w:divBdr>
    </w:div>
    <w:div w:id="1437167704">
      <w:bodyDiv w:val="1"/>
      <w:marLeft w:val="0"/>
      <w:marRight w:val="0"/>
      <w:marTop w:val="0"/>
      <w:marBottom w:val="0"/>
      <w:divBdr>
        <w:top w:val="none" w:sz="0" w:space="0" w:color="auto"/>
        <w:left w:val="none" w:sz="0" w:space="0" w:color="auto"/>
        <w:bottom w:val="none" w:sz="0" w:space="0" w:color="auto"/>
        <w:right w:val="none" w:sz="0" w:space="0" w:color="auto"/>
      </w:divBdr>
    </w:div>
    <w:div w:id="1555124033">
      <w:bodyDiv w:val="1"/>
      <w:marLeft w:val="0"/>
      <w:marRight w:val="0"/>
      <w:marTop w:val="0"/>
      <w:marBottom w:val="0"/>
      <w:divBdr>
        <w:top w:val="none" w:sz="0" w:space="0" w:color="auto"/>
        <w:left w:val="none" w:sz="0" w:space="0" w:color="auto"/>
        <w:bottom w:val="none" w:sz="0" w:space="0" w:color="auto"/>
        <w:right w:val="none" w:sz="0" w:space="0" w:color="auto"/>
      </w:divBdr>
    </w:div>
    <w:div w:id="1984309286">
      <w:bodyDiv w:val="1"/>
      <w:marLeft w:val="0"/>
      <w:marRight w:val="0"/>
      <w:marTop w:val="0"/>
      <w:marBottom w:val="0"/>
      <w:divBdr>
        <w:top w:val="none" w:sz="0" w:space="0" w:color="auto"/>
        <w:left w:val="none" w:sz="0" w:space="0" w:color="auto"/>
        <w:bottom w:val="none" w:sz="0" w:space="0" w:color="auto"/>
        <w:right w:val="none" w:sz="0" w:space="0" w:color="auto"/>
      </w:divBdr>
      <w:divsChild>
        <w:div w:id="969945912">
          <w:marLeft w:val="0"/>
          <w:marRight w:val="0"/>
          <w:marTop w:val="0"/>
          <w:marBottom w:val="0"/>
          <w:divBdr>
            <w:top w:val="none" w:sz="0" w:space="0" w:color="auto"/>
            <w:left w:val="none" w:sz="0" w:space="0" w:color="auto"/>
            <w:bottom w:val="none" w:sz="0" w:space="0" w:color="auto"/>
            <w:right w:val="none" w:sz="0" w:space="0" w:color="auto"/>
          </w:divBdr>
        </w:div>
      </w:divsChild>
    </w:div>
    <w:div w:id="2001275643">
      <w:bodyDiv w:val="1"/>
      <w:marLeft w:val="0"/>
      <w:marRight w:val="0"/>
      <w:marTop w:val="0"/>
      <w:marBottom w:val="0"/>
      <w:divBdr>
        <w:top w:val="none" w:sz="0" w:space="0" w:color="auto"/>
        <w:left w:val="none" w:sz="0" w:space="0" w:color="auto"/>
        <w:bottom w:val="none" w:sz="0" w:space="0" w:color="auto"/>
        <w:right w:val="none" w:sz="0" w:space="0" w:color="auto"/>
      </w:divBdr>
    </w:div>
    <w:div w:id="20136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300A-032B-4330-886C-532158F5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6072</Words>
  <Characters>32795</Characters>
  <Application>Microsoft Office Word</Application>
  <DocSecurity>0</DocSecurity>
  <Lines>273</Lines>
  <Paragraphs>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 promithion</dc:creator>
  <cp:lastModifiedBy>kospap</cp:lastModifiedBy>
  <cp:revision>2</cp:revision>
  <cp:lastPrinted>2017-03-21T09:50:00Z</cp:lastPrinted>
  <dcterms:created xsi:type="dcterms:W3CDTF">2017-03-22T12:03:00Z</dcterms:created>
  <dcterms:modified xsi:type="dcterms:W3CDTF">2017-03-22T12:03:00Z</dcterms:modified>
</cp:coreProperties>
</file>